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6CE" w:rsidRDefault="000336CE" w:rsidP="000336CE">
      <w:pPr>
        <w:pStyle w:val="Default"/>
      </w:pPr>
      <w:bookmarkStart w:id="0" w:name="_GoBack"/>
      <w:bookmarkEnd w:id="0"/>
    </w:p>
    <w:p w:rsidR="000336CE" w:rsidRDefault="000336CE" w:rsidP="00FC61B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Szakmai önéletrajz</w:t>
      </w:r>
    </w:p>
    <w:p w:rsidR="000336CE" w:rsidRDefault="0056086A" w:rsidP="000336CE">
      <w:pPr>
        <w:pStyle w:val="Default"/>
        <w:rPr>
          <w:sz w:val="28"/>
          <w:szCs w:val="28"/>
        </w:rPr>
      </w:pPr>
      <w:r>
        <w:rPr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0" locked="0" layoutInCell="1" allowOverlap="1" wp14:anchorId="43687A69" wp14:editId="1A2CF88C">
            <wp:simplePos x="0" y="0"/>
            <wp:positionH relativeFrom="column">
              <wp:posOffset>4386580</wp:posOffset>
            </wp:positionH>
            <wp:positionV relativeFrom="paragraph">
              <wp:posOffset>46355</wp:posOffset>
            </wp:positionV>
            <wp:extent cx="971550" cy="1464809"/>
            <wp:effectExtent l="0" t="0" r="0" b="254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6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6CE" w:rsidRDefault="000336CE" w:rsidP="00FC61B7">
      <w:pPr>
        <w:pStyle w:val="Default"/>
        <w:tabs>
          <w:tab w:val="left" w:pos="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Személyes adatok: </w:t>
      </w:r>
    </w:p>
    <w:p w:rsidR="00FC61B7" w:rsidRDefault="00FC61B7" w:rsidP="00FC61B7">
      <w:pPr>
        <w:pStyle w:val="Default"/>
        <w:ind w:left="284"/>
        <w:rPr>
          <w:b/>
          <w:bCs/>
          <w:sz w:val="20"/>
          <w:szCs w:val="20"/>
        </w:rPr>
      </w:pPr>
    </w:p>
    <w:p w:rsidR="000336CE" w:rsidRDefault="000336CE" w:rsidP="00FC61B7">
      <w:pPr>
        <w:pStyle w:val="Default"/>
        <w:ind w:left="284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Név: </w:t>
      </w:r>
      <w:r>
        <w:rPr>
          <w:sz w:val="20"/>
          <w:szCs w:val="20"/>
        </w:rPr>
        <w:t xml:space="preserve">Kovács Tibor Attila </w:t>
      </w:r>
    </w:p>
    <w:p w:rsidR="0056086A" w:rsidRDefault="0056086A" w:rsidP="00FC61B7">
      <w:pPr>
        <w:pStyle w:val="Default"/>
        <w:ind w:left="284"/>
        <w:rPr>
          <w:sz w:val="20"/>
          <w:szCs w:val="20"/>
        </w:rPr>
      </w:pPr>
    </w:p>
    <w:p w:rsidR="000336CE" w:rsidRDefault="000336CE" w:rsidP="00FC61B7">
      <w:pPr>
        <w:pStyle w:val="Default"/>
        <w:ind w:left="284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Születési hely, idő: </w:t>
      </w:r>
      <w:r>
        <w:rPr>
          <w:sz w:val="20"/>
          <w:szCs w:val="20"/>
        </w:rPr>
        <w:t xml:space="preserve">Nagyvárad, 1979.08.28. </w:t>
      </w:r>
    </w:p>
    <w:p w:rsidR="0056086A" w:rsidRDefault="0056086A" w:rsidP="00FC61B7">
      <w:pPr>
        <w:pStyle w:val="Default"/>
        <w:ind w:left="284"/>
        <w:rPr>
          <w:sz w:val="20"/>
          <w:szCs w:val="20"/>
        </w:rPr>
      </w:pPr>
    </w:p>
    <w:p w:rsidR="000336CE" w:rsidRDefault="000336CE" w:rsidP="00FC61B7">
      <w:pPr>
        <w:pStyle w:val="Default"/>
        <w:ind w:left="284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Családi állapot: </w:t>
      </w:r>
      <w:r>
        <w:rPr>
          <w:sz w:val="20"/>
          <w:szCs w:val="20"/>
        </w:rPr>
        <w:t xml:space="preserve">házas, 4 kislány édesapja </w:t>
      </w:r>
    </w:p>
    <w:p w:rsidR="000336CE" w:rsidRDefault="000336CE" w:rsidP="000336CE">
      <w:pPr>
        <w:pStyle w:val="Default"/>
        <w:rPr>
          <w:sz w:val="20"/>
          <w:szCs w:val="20"/>
        </w:rPr>
      </w:pPr>
    </w:p>
    <w:p w:rsidR="000336CE" w:rsidRDefault="000336CE" w:rsidP="000336C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Iskolai végzettség: </w:t>
      </w:r>
    </w:p>
    <w:p w:rsidR="00FC61B7" w:rsidRDefault="00FC61B7" w:rsidP="000336CE">
      <w:pPr>
        <w:pStyle w:val="Default"/>
        <w:rPr>
          <w:sz w:val="20"/>
          <w:szCs w:val="20"/>
        </w:rPr>
      </w:pPr>
    </w:p>
    <w:p w:rsidR="00A703C5" w:rsidRDefault="00A703C5" w:rsidP="00FC61B7">
      <w:pPr>
        <w:pStyle w:val="Default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2017- folyamatban. </w:t>
      </w:r>
      <w:r w:rsidRPr="00A703C5">
        <w:rPr>
          <w:b/>
          <w:sz w:val="20"/>
          <w:szCs w:val="20"/>
        </w:rPr>
        <w:t>Pécsi Tudományegyetem</w:t>
      </w:r>
      <w:r>
        <w:rPr>
          <w:b/>
          <w:sz w:val="20"/>
          <w:szCs w:val="20"/>
        </w:rPr>
        <w:t xml:space="preserve"> Bölcsészettudományi Kar</w:t>
      </w:r>
      <w:r>
        <w:rPr>
          <w:sz w:val="20"/>
          <w:szCs w:val="20"/>
        </w:rPr>
        <w:br/>
        <w:t xml:space="preserve">„Oktatás és Társadalom” Neveléstudományi Doktori Iskola </w:t>
      </w:r>
    </w:p>
    <w:p w:rsidR="0056086A" w:rsidRDefault="0056086A" w:rsidP="00FC61B7">
      <w:pPr>
        <w:pStyle w:val="Default"/>
        <w:ind w:left="284"/>
        <w:rPr>
          <w:sz w:val="20"/>
          <w:szCs w:val="20"/>
        </w:rPr>
      </w:pPr>
    </w:p>
    <w:p w:rsidR="000336CE" w:rsidRDefault="000336CE" w:rsidP="00FC61B7">
      <w:pPr>
        <w:pStyle w:val="Default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2006-2008. </w:t>
      </w:r>
      <w:r>
        <w:rPr>
          <w:b/>
          <w:bCs/>
          <w:sz w:val="20"/>
          <w:szCs w:val="20"/>
        </w:rPr>
        <w:t xml:space="preserve">Károli Gáspár Református Egyetem Bölcsészettudományi Kar </w:t>
      </w:r>
    </w:p>
    <w:p w:rsidR="000336CE" w:rsidRDefault="000336CE" w:rsidP="00FC61B7">
      <w:pPr>
        <w:pStyle w:val="Default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Irodalomtudományi Doktori Iskola (négy aktív félév) </w:t>
      </w:r>
    </w:p>
    <w:p w:rsidR="0056086A" w:rsidRDefault="0056086A" w:rsidP="00FC61B7">
      <w:pPr>
        <w:pStyle w:val="Default"/>
        <w:ind w:left="284"/>
        <w:rPr>
          <w:sz w:val="20"/>
          <w:szCs w:val="20"/>
        </w:rPr>
      </w:pPr>
    </w:p>
    <w:p w:rsidR="000336CE" w:rsidRDefault="000336CE" w:rsidP="00FC61B7">
      <w:pPr>
        <w:pStyle w:val="Default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1999–2004. </w:t>
      </w:r>
      <w:r>
        <w:rPr>
          <w:b/>
          <w:bCs/>
          <w:sz w:val="20"/>
          <w:szCs w:val="20"/>
        </w:rPr>
        <w:t xml:space="preserve">Károli Gáspár Református Egyetem Bölcsészettudományi Kar </w:t>
      </w:r>
    </w:p>
    <w:p w:rsidR="000336CE" w:rsidRDefault="000336CE" w:rsidP="00FC61B7">
      <w:pPr>
        <w:pStyle w:val="Default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Magyar mint idegen nyelv (hungarológia) specializáció </w:t>
      </w:r>
    </w:p>
    <w:p w:rsidR="0056086A" w:rsidRDefault="0056086A" w:rsidP="00FC61B7">
      <w:pPr>
        <w:pStyle w:val="Default"/>
        <w:ind w:left="284"/>
        <w:rPr>
          <w:sz w:val="20"/>
          <w:szCs w:val="20"/>
        </w:rPr>
      </w:pPr>
    </w:p>
    <w:p w:rsidR="000336CE" w:rsidRDefault="000336CE" w:rsidP="00FC61B7">
      <w:pPr>
        <w:pStyle w:val="Default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1999–2004. </w:t>
      </w:r>
      <w:r>
        <w:rPr>
          <w:b/>
          <w:bCs/>
          <w:sz w:val="20"/>
          <w:szCs w:val="20"/>
        </w:rPr>
        <w:t xml:space="preserve">Károli Gáspár Református Egyetem Bölcsészettudományi Kar </w:t>
      </w:r>
    </w:p>
    <w:p w:rsidR="000336CE" w:rsidRDefault="000336CE" w:rsidP="00FC61B7">
      <w:pPr>
        <w:pStyle w:val="Default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Magyar nyelv és irodalom szakos bölcsész és tanár </w:t>
      </w:r>
    </w:p>
    <w:p w:rsidR="0056086A" w:rsidRDefault="0056086A" w:rsidP="00FC61B7">
      <w:pPr>
        <w:pStyle w:val="Default"/>
        <w:ind w:left="284"/>
        <w:rPr>
          <w:sz w:val="20"/>
          <w:szCs w:val="20"/>
        </w:rPr>
      </w:pPr>
    </w:p>
    <w:p w:rsidR="000336CE" w:rsidRDefault="000336CE" w:rsidP="00FC61B7">
      <w:pPr>
        <w:pStyle w:val="Default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1994–1998. </w:t>
      </w:r>
      <w:r>
        <w:rPr>
          <w:b/>
          <w:bCs/>
          <w:sz w:val="20"/>
          <w:szCs w:val="20"/>
        </w:rPr>
        <w:t xml:space="preserve">Szabó Ervin Gimnázium (Budapest) </w:t>
      </w:r>
    </w:p>
    <w:p w:rsidR="000336CE" w:rsidRDefault="000336CE" w:rsidP="00FC61B7">
      <w:pPr>
        <w:pStyle w:val="Default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Érettségi bizonyítvány </w:t>
      </w:r>
    </w:p>
    <w:p w:rsidR="000336CE" w:rsidRDefault="000336CE" w:rsidP="000336CE">
      <w:pPr>
        <w:pStyle w:val="Default"/>
        <w:rPr>
          <w:sz w:val="20"/>
          <w:szCs w:val="20"/>
        </w:rPr>
      </w:pPr>
    </w:p>
    <w:p w:rsidR="000336CE" w:rsidRDefault="000336CE" w:rsidP="000336C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Eddigi szakmai gyakorlat és munkahelyek: </w:t>
      </w:r>
    </w:p>
    <w:p w:rsidR="00A703C5" w:rsidRDefault="00A703C5" w:rsidP="000336CE">
      <w:pPr>
        <w:pStyle w:val="Default"/>
        <w:rPr>
          <w:b/>
          <w:bCs/>
          <w:sz w:val="20"/>
          <w:szCs w:val="20"/>
        </w:rPr>
      </w:pPr>
    </w:p>
    <w:p w:rsidR="000336CE" w:rsidRPr="0056086A" w:rsidRDefault="000336CE" w:rsidP="00FC61B7">
      <w:pPr>
        <w:pStyle w:val="Default"/>
        <w:numPr>
          <w:ilvl w:val="0"/>
          <w:numId w:val="1"/>
        </w:numPr>
        <w:ind w:left="567" w:hanging="283"/>
        <w:rPr>
          <w:sz w:val="20"/>
          <w:szCs w:val="20"/>
        </w:rPr>
      </w:pPr>
      <w:r w:rsidRPr="000336CE">
        <w:rPr>
          <w:bCs/>
          <w:sz w:val="20"/>
          <w:szCs w:val="20"/>
        </w:rPr>
        <w:t>2017 szeptemberétől a pécsi Oktatás és Társadalom Neveléstudományi Doktori Iskola hallgatója</w:t>
      </w:r>
    </w:p>
    <w:p w:rsidR="0056086A" w:rsidRPr="00FC61B7" w:rsidRDefault="0056086A" w:rsidP="0056086A">
      <w:pPr>
        <w:pStyle w:val="Default"/>
        <w:ind w:left="567"/>
        <w:rPr>
          <w:sz w:val="20"/>
          <w:szCs w:val="20"/>
        </w:rPr>
      </w:pPr>
    </w:p>
    <w:p w:rsidR="00FC61B7" w:rsidRPr="0056086A" w:rsidRDefault="003425B2" w:rsidP="006920E2">
      <w:pPr>
        <w:pStyle w:val="Default"/>
        <w:numPr>
          <w:ilvl w:val="0"/>
          <w:numId w:val="1"/>
        </w:numPr>
        <w:ind w:left="567" w:hanging="283"/>
        <w:rPr>
          <w:sz w:val="20"/>
          <w:szCs w:val="20"/>
        </w:rPr>
      </w:pPr>
      <w:r>
        <w:rPr>
          <w:bCs/>
          <w:sz w:val="20"/>
          <w:szCs w:val="20"/>
        </w:rPr>
        <w:t xml:space="preserve">2018. február és május között szakmai szakértő, programfejlesztő az EFOP-3.2.15-VEKOP-17 „A köznevelés keretrendszeréhez kapcsolódó mérési-értékelési és digitális fejlesztések innovatív oktatásszervezési eljárások kialakítása, megújítása” pályázat keretében az </w:t>
      </w:r>
      <w:r w:rsidR="00FC61B7">
        <w:rPr>
          <w:bCs/>
          <w:sz w:val="20"/>
          <w:szCs w:val="20"/>
        </w:rPr>
        <w:t>Oktatási</w:t>
      </w:r>
      <w:r>
        <w:rPr>
          <w:bCs/>
          <w:sz w:val="20"/>
          <w:szCs w:val="20"/>
        </w:rPr>
        <w:t xml:space="preserve"> Hivatal</w:t>
      </w:r>
      <w:r w:rsidR="00FC61B7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megbízásából</w:t>
      </w:r>
    </w:p>
    <w:p w:rsidR="0056086A" w:rsidRDefault="0056086A" w:rsidP="0056086A">
      <w:pPr>
        <w:pStyle w:val="Default"/>
        <w:ind w:left="567" w:right="-567"/>
        <w:rPr>
          <w:sz w:val="20"/>
          <w:szCs w:val="20"/>
        </w:rPr>
      </w:pPr>
    </w:p>
    <w:p w:rsidR="000336CE" w:rsidRPr="0056086A" w:rsidRDefault="000336CE" w:rsidP="00FC61B7">
      <w:pPr>
        <w:pStyle w:val="Default"/>
        <w:numPr>
          <w:ilvl w:val="0"/>
          <w:numId w:val="1"/>
        </w:numPr>
        <w:ind w:left="567" w:right="-567" w:hanging="283"/>
        <w:rPr>
          <w:sz w:val="20"/>
          <w:szCs w:val="20"/>
        </w:rPr>
      </w:pPr>
      <w:r>
        <w:rPr>
          <w:sz w:val="20"/>
          <w:szCs w:val="20"/>
        </w:rPr>
        <w:t xml:space="preserve">2016 februárjától főiskolai tanársegéd a </w:t>
      </w:r>
      <w:r>
        <w:rPr>
          <w:b/>
          <w:bCs/>
          <w:sz w:val="20"/>
          <w:szCs w:val="20"/>
        </w:rPr>
        <w:t xml:space="preserve">Károli Gáspár Református Egyetem Tanítóképző Főiskolai Karán </w:t>
      </w:r>
    </w:p>
    <w:p w:rsidR="0056086A" w:rsidRDefault="0056086A" w:rsidP="0056086A">
      <w:pPr>
        <w:pStyle w:val="Default"/>
        <w:ind w:left="567" w:right="-567"/>
        <w:rPr>
          <w:sz w:val="20"/>
          <w:szCs w:val="20"/>
        </w:rPr>
      </w:pPr>
    </w:p>
    <w:p w:rsidR="000336CE" w:rsidRDefault="000336CE" w:rsidP="003425B2">
      <w:pPr>
        <w:pStyle w:val="Default"/>
        <w:numPr>
          <w:ilvl w:val="0"/>
          <w:numId w:val="1"/>
        </w:numPr>
        <w:ind w:left="567" w:right="-284" w:hanging="283"/>
        <w:rPr>
          <w:sz w:val="20"/>
          <w:szCs w:val="20"/>
        </w:rPr>
      </w:pPr>
      <w:r>
        <w:rPr>
          <w:sz w:val="20"/>
          <w:szCs w:val="20"/>
        </w:rPr>
        <w:t xml:space="preserve">2014 szeptemberétől óraadó tanár a </w:t>
      </w:r>
      <w:r>
        <w:rPr>
          <w:b/>
          <w:bCs/>
          <w:sz w:val="20"/>
          <w:szCs w:val="20"/>
        </w:rPr>
        <w:t xml:space="preserve">Károli Gáspár Református Egyetem Tanítóképző Főiskolai Karán </w:t>
      </w:r>
      <w:r>
        <w:rPr>
          <w:sz w:val="20"/>
          <w:szCs w:val="20"/>
        </w:rPr>
        <w:t xml:space="preserve">(Oktatott tantárgyak: Anyanyelvi tantárgy-pedagógia, Magyar nyelv, Nyelvészeti alapismeretek.) </w:t>
      </w:r>
      <w:r w:rsidR="0056086A">
        <w:rPr>
          <w:sz w:val="20"/>
          <w:szCs w:val="20"/>
        </w:rPr>
        <w:br/>
      </w:r>
    </w:p>
    <w:p w:rsidR="000336CE" w:rsidRDefault="000336CE" w:rsidP="00FC61B7">
      <w:pPr>
        <w:pStyle w:val="Default"/>
        <w:numPr>
          <w:ilvl w:val="0"/>
          <w:numId w:val="1"/>
        </w:numPr>
        <w:ind w:left="567" w:hanging="283"/>
        <w:rPr>
          <w:sz w:val="20"/>
          <w:szCs w:val="20"/>
        </w:rPr>
      </w:pPr>
      <w:r>
        <w:rPr>
          <w:sz w:val="20"/>
          <w:szCs w:val="20"/>
        </w:rPr>
        <w:t xml:space="preserve">2014. április – augusztus végéig e-learning-es tananyagfejlesztés és képzés kidolgozása magyar mint idegen nyelvből pályázat keretében (EIA/2013I.I.3.), </w:t>
      </w:r>
      <w:r>
        <w:rPr>
          <w:b/>
          <w:bCs/>
          <w:sz w:val="20"/>
          <w:szCs w:val="20"/>
        </w:rPr>
        <w:t xml:space="preserve">LSI Informatikai Oktatóközpont </w:t>
      </w:r>
      <w:r w:rsidR="0056086A">
        <w:rPr>
          <w:b/>
          <w:bCs/>
          <w:sz w:val="20"/>
          <w:szCs w:val="20"/>
        </w:rPr>
        <w:br/>
      </w:r>
    </w:p>
    <w:p w:rsidR="000336CE" w:rsidRDefault="000336CE" w:rsidP="00FC61B7">
      <w:pPr>
        <w:pStyle w:val="Default"/>
        <w:numPr>
          <w:ilvl w:val="0"/>
          <w:numId w:val="1"/>
        </w:numPr>
        <w:ind w:left="567" w:hanging="283"/>
        <w:rPr>
          <w:sz w:val="20"/>
          <w:szCs w:val="20"/>
        </w:rPr>
      </w:pPr>
      <w:r>
        <w:rPr>
          <w:sz w:val="20"/>
          <w:szCs w:val="20"/>
        </w:rPr>
        <w:t xml:space="preserve">2011. szeptember – 2012. június, valamint 2014 december – 2015 június között magyar mint idegen nyelv tanár, </w:t>
      </w:r>
      <w:r>
        <w:rPr>
          <w:b/>
          <w:bCs/>
          <w:sz w:val="20"/>
          <w:szCs w:val="20"/>
        </w:rPr>
        <w:t xml:space="preserve">LSI Informatikai Oktatóközpont </w:t>
      </w:r>
      <w:r w:rsidR="0056086A">
        <w:rPr>
          <w:b/>
          <w:bCs/>
          <w:sz w:val="20"/>
          <w:szCs w:val="20"/>
        </w:rPr>
        <w:br/>
      </w:r>
    </w:p>
    <w:p w:rsidR="000336CE" w:rsidRDefault="000336CE" w:rsidP="00FC61B7">
      <w:pPr>
        <w:pStyle w:val="Default"/>
        <w:numPr>
          <w:ilvl w:val="0"/>
          <w:numId w:val="1"/>
        </w:numPr>
        <w:ind w:left="567" w:hanging="283"/>
        <w:rPr>
          <w:sz w:val="20"/>
          <w:szCs w:val="20"/>
        </w:rPr>
      </w:pPr>
      <w:r>
        <w:rPr>
          <w:sz w:val="20"/>
          <w:szCs w:val="20"/>
        </w:rPr>
        <w:t xml:space="preserve">2011-2014. </w:t>
      </w:r>
      <w:r>
        <w:rPr>
          <w:b/>
          <w:bCs/>
          <w:sz w:val="20"/>
          <w:szCs w:val="20"/>
        </w:rPr>
        <w:t xml:space="preserve">Clair and Curtis Communication Kft. </w:t>
      </w:r>
    </w:p>
    <w:p w:rsidR="000336CE" w:rsidRDefault="000336CE" w:rsidP="00FC61B7">
      <w:pPr>
        <w:pStyle w:val="Default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Kiadványszerkesztő </w:t>
      </w:r>
      <w:r w:rsidR="0056086A">
        <w:rPr>
          <w:sz w:val="20"/>
          <w:szCs w:val="20"/>
        </w:rPr>
        <w:br/>
      </w:r>
    </w:p>
    <w:p w:rsidR="000336CE" w:rsidRDefault="000336CE" w:rsidP="00FC61B7">
      <w:pPr>
        <w:pStyle w:val="Default"/>
        <w:numPr>
          <w:ilvl w:val="0"/>
          <w:numId w:val="1"/>
        </w:numPr>
        <w:ind w:left="567" w:hanging="283"/>
        <w:rPr>
          <w:sz w:val="20"/>
          <w:szCs w:val="20"/>
        </w:rPr>
      </w:pPr>
      <w:r>
        <w:rPr>
          <w:sz w:val="20"/>
          <w:szCs w:val="20"/>
        </w:rPr>
        <w:t xml:space="preserve">2010 szeptemberétől 2011 áprilisáig digitális tananyagfejlesztés magyar nyelvből (9-12. évfolyam) </w:t>
      </w:r>
    </w:p>
    <w:p w:rsidR="000336CE" w:rsidRDefault="000336CE" w:rsidP="00FC61B7">
      <w:pPr>
        <w:pStyle w:val="Default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az </w:t>
      </w:r>
      <w:r>
        <w:rPr>
          <w:b/>
          <w:bCs/>
          <w:sz w:val="20"/>
          <w:szCs w:val="20"/>
        </w:rPr>
        <w:t xml:space="preserve">Apertus Közalapítvány Digitális Középiskola </w:t>
      </w:r>
      <w:r>
        <w:rPr>
          <w:sz w:val="20"/>
          <w:szCs w:val="20"/>
        </w:rPr>
        <w:t xml:space="preserve">programjának keretein belül. </w:t>
      </w:r>
      <w:r w:rsidR="0056086A">
        <w:rPr>
          <w:sz w:val="20"/>
          <w:szCs w:val="20"/>
        </w:rPr>
        <w:br/>
      </w:r>
    </w:p>
    <w:p w:rsidR="000336CE" w:rsidRDefault="000336CE" w:rsidP="00FC61B7">
      <w:pPr>
        <w:pStyle w:val="Default"/>
        <w:numPr>
          <w:ilvl w:val="0"/>
          <w:numId w:val="1"/>
        </w:numPr>
        <w:ind w:left="567" w:hanging="283"/>
        <w:rPr>
          <w:sz w:val="20"/>
          <w:szCs w:val="20"/>
        </w:rPr>
      </w:pPr>
      <w:r>
        <w:rPr>
          <w:sz w:val="20"/>
          <w:szCs w:val="20"/>
        </w:rPr>
        <w:t xml:space="preserve">2006–2010. </w:t>
      </w:r>
      <w:r>
        <w:rPr>
          <w:b/>
          <w:bCs/>
          <w:sz w:val="20"/>
          <w:szCs w:val="20"/>
        </w:rPr>
        <w:t xml:space="preserve">Kossuth Zsuzsanna Szakképző Iskola és Kollégium, Dabas </w:t>
      </w:r>
    </w:p>
    <w:p w:rsidR="000336CE" w:rsidRDefault="000336CE" w:rsidP="00FC61B7">
      <w:pPr>
        <w:pStyle w:val="Default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Magyar nyelv és irodalom szakos tanár </w:t>
      </w:r>
      <w:r w:rsidR="0056086A">
        <w:rPr>
          <w:sz w:val="20"/>
          <w:szCs w:val="20"/>
        </w:rPr>
        <w:br/>
      </w:r>
    </w:p>
    <w:p w:rsidR="000336CE" w:rsidRDefault="000336CE" w:rsidP="00FC61B7">
      <w:pPr>
        <w:pStyle w:val="Default"/>
        <w:numPr>
          <w:ilvl w:val="0"/>
          <w:numId w:val="1"/>
        </w:numPr>
        <w:ind w:left="567" w:hanging="283"/>
        <w:rPr>
          <w:sz w:val="20"/>
          <w:szCs w:val="20"/>
        </w:rPr>
      </w:pPr>
      <w:r>
        <w:rPr>
          <w:sz w:val="20"/>
          <w:szCs w:val="20"/>
        </w:rPr>
        <w:t xml:space="preserve">2006. </w:t>
      </w:r>
      <w:r>
        <w:rPr>
          <w:b/>
          <w:bCs/>
          <w:sz w:val="20"/>
          <w:szCs w:val="20"/>
        </w:rPr>
        <w:t xml:space="preserve">Reformátusok Lapja </w:t>
      </w:r>
    </w:p>
    <w:p w:rsidR="000336CE" w:rsidRDefault="000336CE" w:rsidP="00FC61B7">
      <w:pPr>
        <w:pStyle w:val="Default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Az Ifjúsági rovat egyik szerkesztője – önkéntes munka </w:t>
      </w:r>
      <w:r w:rsidR="0056086A">
        <w:rPr>
          <w:sz w:val="20"/>
          <w:szCs w:val="20"/>
        </w:rPr>
        <w:br/>
      </w:r>
    </w:p>
    <w:p w:rsidR="000336CE" w:rsidRDefault="000336CE" w:rsidP="00FC61B7">
      <w:pPr>
        <w:pStyle w:val="Default"/>
        <w:numPr>
          <w:ilvl w:val="0"/>
          <w:numId w:val="1"/>
        </w:numPr>
        <w:ind w:left="567" w:hanging="283"/>
        <w:rPr>
          <w:sz w:val="20"/>
          <w:szCs w:val="20"/>
        </w:rPr>
      </w:pPr>
      <w:r>
        <w:rPr>
          <w:sz w:val="20"/>
          <w:szCs w:val="20"/>
        </w:rPr>
        <w:t xml:space="preserve">2005. </w:t>
      </w:r>
      <w:r>
        <w:rPr>
          <w:b/>
          <w:bCs/>
          <w:sz w:val="20"/>
          <w:szCs w:val="20"/>
        </w:rPr>
        <w:t xml:space="preserve">Magyarországi Református Egyház Ifjúsági Iroda </w:t>
      </w:r>
    </w:p>
    <w:p w:rsidR="000336CE" w:rsidRDefault="000336CE" w:rsidP="00FC61B7">
      <w:pPr>
        <w:pStyle w:val="Default"/>
        <w:ind w:left="567"/>
        <w:rPr>
          <w:sz w:val="20"/>
          <w:szCs w:val="20"/>
        </w:rPr>
      </w:pPr>
      <w:r>
        <w:rPr>
          <w:sz w:val="20"/>
          <w:szCs w:val="20"/>
        </w:rPr>
        <w:t>Magyar mint idegen nyelv tanár – önkéntes munka</w:t>
      </w:r>
      <w:r w:rsidR="0056086A">
        <w:rPr>
          <w:sz w:val="20"/>
          <w:szCs w:val="20"/>
        </w:rPr>
        <w:br/>
      </w:r>
      <w:r>
        <w:rPr>
          <w:sz w:val="20"/>
          <w:szCs w:val="20"/>
        </w:rPr>
        <w:t xml:space="preserve"> </w:t>
      </w:r>
    </w:p>
    <w:p w:rsidR="000336CE" w:rsidRDefault="000336CE" w:rsidP="00FC61B7">
      <w:pPr>
        <w:pStyle w:val="Default"/>
        <w:numPr>
          <w:ilvl w:val="0"/>
          <w:numId w:val="1"/>
        </w:numPr>
        <w:ind w:left="567" w:hanging="283"/>
        <w:rPr>
          <w:sz w:val="20"/>
          <w:szCs w:val="20"/>
        </w:rPr>
      </w:pPr>
      <w:r>
        <w:rPr>
          <w:sz w:val="20"/>
          <w:szCs w:val="20"/>
        </w:rPr>
        <w:t xml:space="preserve">2004. </w:t>
      </w:r>
      <w:r>
        <w:rPr>
          <w:b/>
          <w:bCs/>
          <w:sz w:val="20"/>
          <w:szCs w:val="20"/>
        </w:rPr>
        <w:t xml:space="preserve">Nagy László Gimnázium, Budapest </w:t>
      </w:r>
    </w:p>
    <w:p w:rsidR="000336CE" w:rsidRDefault="000336CE" w:rsidP="00FC61B7">
      <w:pPr>
        <w:pStyle w:val="Default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Magyar nyelv és irodalom szakos tanár </w:t>
      </w:r>
    </w:p>
    <w:p w:rsidR="000336CE" w:rsidRDefault="000336CE" w:rsidP="000336CE">
      <w:pPr>
        <w:pStyle w:val="Default"/>
        <w:rPr>
          <w:sz w:val="20"/>
          <w:szCs w:val="20"/>
        </w:rPr>
      </w:pPr>
    </w:p>
    <w:p w:rsidR="000336CE" w:rsidRDefault="000336CE" w:rsidP="000336C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Publikációk, tanulmányok, egyéb tevékenységek: </w:t>
      </w:r>
    </w:p>
    <w:p w:rsidR="00887E5F" w:rsidRDefault="00887E5F" w:rsidP="000336CE">
      <w:pPr>
        <w:pStyle w:val="Default"/>
        <w:rPr>
          <w:b/>
          <w:bCs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887E5F" w:rsidRPr="00887E5F" w:rsidTr="00887E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7E5F" w:rsidRPr="00887E5F" w:rsidRDefault="00887E5F" w:rsidP="0088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87E5F" w:rsidRPr="00887E5F" w:rsidRDefault="00887E5F" w:rsidP="00887E5F">
            <w:pP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6920E2" w:rsidRPr="00420218" w:rsidRDefault="00887E5F" w:rsidP="006920E2">
      <w:pPr>
        <w:pStyle w:val="Default"/>
        <w:ind w:left="284"/>
        <w:rPr>
          <w:bCs/>
          <w:sz w:val="20"/>
          <w:szCs w:val="20"/>
        </w:rPr>
      </w:pPr>
      <w:r w:rsidRPr="00887E5F">
        <w:rPr>
          <w:bCs/>
          <w:sz w:val="20"/>
          <w:szCs w:val="20"/>
        </w:rPr>
        <w:t xml:space="preserve">2018. szeptember, </w:t>
      </w:r>
      <w:r w:rsidRPr="00887E5F">
        <w:rPr>
          <w:b/>
          <w:bCs/>
          <w:sz w:val="20"/>
          <w:szCs w:val="20"/>
        </w:rPr>
        <w:t>N</w:t>
      </w:r>
      <w:r>
        <w:rPr>
          <w:b/>
          <w:bCs/>
          <w:sz w:val="20"/>
          <w:szCs w:val="20"/>
        </w:rPr>
        <w:t>yelvtudományi</w:t>
      </w:r>
      <w:r w:rsidRPr="00887E5F">
        <w:rPr>
          <w:b/>
          <w:bCs/>
          <w:sz w:val="20"/>
          <w:szCs w:val="20"/>
        </w:rPr>
        <w:t xml:space="preserve"> szakcikk</w:t>
      </w:r>
      <w:r w:rsidR="00420218">
        <w:rPr>
          <w:b/>
          <w:bCs/>
          <w:sz w:val="20"/>
          <w:szCs w:val="20"/>
        </w:rPr>
        <w:t xml:space="preserve">. </w:t>
      </w:r>
      <w:r w:rsidR="006920E2" w:rsidRPr="00A827D2">
        <w:rPr>
          <w:bCs/>
          <w:i/>
          <w:sz w:val="20"/>
          <w:szCs w:val="20"/>
        </w:rPr>
        <w:t>A funkcionális kategóriaképzés lehetőségei az anyanyelvi nevelésben</w:t>
      </w:r>
      <w:r w:rsidR="006920E2">
        <w:rPr>
          <w:bCs/>
          <w:sz w:val="20"/>
          <w:szCs w:val="20"/>
        </w:rPr>
        <w:t xml:space="preserve"> In: </w:t>
      </w:r>
      <w:r w:rsidR="006920E2" w:rsidRPr="00A827D2">
        <w:rPr>
          <w:bCs/>
          <w:i/>
          <w:sz w:val="20"/>
          <w:szCs w:val="20"/>
        </w:rPr>
        <w:t>A szolgálat ékessége – Tanulmányok Fruttus István Levente hetvenedik születésnapja alkalmából.,</w:t>
      </w:r>
      <w:r w:rsidR="006920E2">
        <w:rPr>
          <w:bCs/>
          <w:sz w:val="20"/>
          <w:szCs w:val="20"/>
        </w:rPr>
        <w:t xml:space="preserve"> L’Harmattan, szerk.: László Emőkre, 2018. pp.145-150.</w:t>
      </w:r>
    </w:p>
    <w:p w:rsidR="00887E5F" w:rsidRDefault="00887E5F" w:rsidP="006920E2">
      <w:pPr>
        <w:pStyle w:val="Default"/>
        <w:ind w:left="284"/>
        <w:rPr>
          <w:b/>
          <w:bCs/>
          <w:sz w:val="20"/>
          <w:szCs w:val="20"/>
        </w:rPr>
      </w:pPr>
    </w:p>
    <w:p w:rsidR="00887E5F" w:rsidRPr="00887E5F" w:rsidRDefault="00887E5F" w:rsidP="00887E5F">
      <w:pPr>
        <w:ind w:left="284"/>
        <w:rPr>
          <w:rFonts w:ascii="Times New Roman" w:hAnsi="Times New Roman" w:cs="Times New Roman"/>
          <w:sz w:val="20"/>
          <w:szCs w:val="20"/>
        </w:rPr>
      </w:pPr>
      <w:r w:rsidRPr="00887E5F">
        <w:rPr>
          <w:rFonts w:ascii="Times New Roman" w:hAnsi="Times New Roman" w:cs="Times New Roman"/>
          <w:sz w:val="20"/>
          <w:szCs w:val="20"/>
        </w:rPr>
        <w:t xml:space="preserve">2018. március, </w:t>
      </w:r>
      <w:r>
        <w:rPr>
          <w:rFonts w:ascii="Times New Roman" w:hAnsi="Times New Roman" w:cs="Times New Roman"/>
          <w:b/>
          <w:sz w:val="20"/>
          <w:szCs w:val="20"/>
        </w:rPr>
        <w:t xml:space="preserve">Nyelvtudományi </w:t>
      </w:r>
      <w:r w:rsidRPr="00887E5F">
        <w:rPr>
          <w:rFonts w:ascii="Times New Roman" w:hAnsi="Times New Roman" w:cs="Times New Roman"/>
          <w:b/>
          <w:sz w:val="20"/>
          <w:szCs w:val="20"/>
        </w:rPr>
        <w:t>szakcikk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Pr="00887E5F">
        <w:rPr>
          <w:rFonts w:ascii="Times New Roman" w:hAnsi="Times New Roman" w:cs="Times New Roman"/>
          <w:sz w:val="20"/>
          <w:szCs w:val="20"/>
        </w:rPr>
        <w:t xml:space="preserve"> A nyelvi kategorizáció kérdése az anyanyelvi nevelésben, DUNAKAVICS 6:(3) pp. 43-48. (2018)</w:t>
      </w:r>
    </w:p>
    <w:p w:rsidR="000336CE" w:rsidRPr="003425B2" w:rsidRDefault="000336CE" w:rsidP="00887E5F">
      <w:pPr>
        <w:pStyle w:val="Default"/>
        <w:ind w:left="284"/>
        <w:rPr>
          <w:i/>
          <w:iCs/>
          <w:sz w:val="20"/>
          <w:szCs w:val="20"/>
        </w:rPr>
      </w:pPr>
      <w:r w:rsidRPr="003425B2">
        <w:rPr>
          <w:sz w:val="20"/>
          <w:szCs w:val="20"/>
        </w:rPr>
        <w:t xml:space="preserve">2009. december, </w:t>
      </w:r>
      <w:r w:rsidRPr="003425B2">
        <w:rPr>
          <w:b/>
          <w:bCs/>
          <w:sz w:val="20"/>
          <w:szCs w:val="20"/>
        </w:rPr>
        <w:t>Irodalomtörténeti tanulmány</w:t>
      </w:r>
      <w:r w:rsidR="00887E5F">
        <w:rPr>
          <w:b/>
          <w:bCs/>
          <w:sz w:val="20"/>
          <w:szCs w:val="20"/>
        </w:rPr>
        <w:t>.</w:t>
      </w:r>
      <w:r w:rsidRPr="003425B2">
        <w:rPr>
          <w:b/>
          <w:bCs/>
          <w:sz w:val="20"/>
          <w:szCs w:val="20"/>
        </w:rPr>
        <w:t xml:space="preserve"> </w:t>
      </w:r>
      <w:r w:rsidR="00782BDC" w:rsidRPr="003425B2">
        <w:rPr>
          <w:i/>
          <w:iCs/>
          <w:sz w:val="20"/>
          <w:szCs w:val="20"/>
        </w:rPr>
        <w:t xml:space="preserve">Tér, kultúra és társadalom összefüggései négy XX. századi utópiában. </w:t>
      </w:r>
      <w:r w:rsidR="00782BDC" w:rsidRPr="00782BDC">
        <w:rPr>
          <w:bCs/>
          <w:sz w:val="20"/>
          <w:szCs w:val="20"/>
        </w:rPr>
        <w:t xml:space="preserve">In: </w:t>
      </w:r>
      <w:r w:rsidRPr="003425B2">
        <w:rPr>
          <w:i/>
          <w:iCs/>
          <w:sz w:val="20"/>
          <w:szCs w:val="20"/>
        </w:rPr>
        <w:t>Az Írás és az írás</w:t>
      </w:r>
      <w:r w:rsidR="00782BDC">
        <w:rPr>
          <w:sz w:val="20"/>
          <w:szCs w:val="20"/>
        </w:rPr>
        <w:t xml:space="preserve">., </w:t>
      </w:r>
      <w:r w:rsidRPr="003425B2">
        <w:rPr>
          <w:sz w:val="20"/>
          <w:szCs w:val="20"/>
        </w:rPr>
        <w:t>KRE-BTK Irodalomtudományi Doktori Iskola kiadványai 4., szerk.: Hima Gabriella, 2009.</w:t>
      </w:r>
      <w:r w:rsidR="00782BDC">
        <w:rPr>
          <w:sz w:val="20"/>
          <w:szCs w:val="20"/>
        </w:rPr>
        <w:t xml:space="preserve"> pp. 85-90.</w:t>
      </w:r>
    </w:p>
    <w:p w:rsidR="003425B2" w:rsidRPr="003425B2" w:rsidRDefault="003425B2" w:rsidP="00887E5F">
      <w:pPr>
        <w:pStyle w:val="Default"/>
        <w:ind w:left="284"/>
        <w:rPr>
          <w:sz w:val="20"/>
          <w:szCs w:val="20"/>
        </w:rPr>
      </w:pPr>
    </w:p>
    <w:p w:rsidR="000336CE" w:rsidRPr="003425B2" w:rsidRDefault="000336CE" w:rsidP="00887E5F">
      <w:pPr>
        <w:pStyle w:val="Default"/>
        <w:ind w:left="284"/>
        <w:rPr>
          <w:sz w:val="20"/>
          <w:szCs w:val="20"/>
        </w:rPr>
      </w:pPr>
      <w:r w:rsidRPr="003425B2">
        <w:rPr>
          <w:sz w:val="20"/>
          <w:szCs w:val="20"/>
        </w:rPr>
        <w:t xml:space="preserve">2006. augusztus, </w:t>
      </w:r>
      <w:r w:rsidRPr="003425B2">
        <w:rPr>
          <w:b/>
          <w:bCs/>
          <w:sz w:val="20"/>
          <w:szCs w:val="20"/>
        </w:rPr>
        <w:t>Irodalomtörténeti tanulmány</w:t>
      </w:r>
      <w:r w:rsidR="00887E5F">
        <w:rPr>
          <w:b/>
          <w:bCs/>
          <w:sz w:val="20"/>
          <w:szCs w:val="20"/>
        </w:rPr>
        <w:t>.</w:t>
      </w:r>
      <w:r w:rsidRPr="003425B2">
        <w:rPr>
          <w:b/>
          <w:bCs/>
          <w:sz w:val="20"/>
          <w:szCs w:val="20"/>
        </w:rPr>
        <w:t xml:space="preserve"> </w:t>
      </w:r>
      <w:r w:rsidR="00782BDC" w:rsidRPr="00782BDC">
        <w:rPr>
          <w:bCs/>
          <w:i/>
          <w:sz w:val="20"/>
          <w:szCs w:val="20"/>
        </w:rPr>
        <w:t>Szerepek bolondja?</w:t>
      </w:r>
      <w:r w:rsidR="00782BDC">
        <w:rPr>
          <w:b/>
          <w:bCs/>
          <w:sz w:val="20"/>
          <w:szCs w:val="20"/>
        </w:rPr>
        <w:t xml:space="preserve"> - </w:t>
      </w:r>
      <w:r w:rsidRPr="00782BDC">
        <w:rPr>
          <w:i/>
          <w:sz w:val="20"/>
          <w:szCs w:val="20"/>
        </w:rPr>
        <w:t xml:space="preserve">Németh László </w:t>
      </w:r>
      <w:r w:rsidRPr="00782BDC">
        <w:rPr>
          <w:i/>
          <w:iCs/>
          <w:sz w:val="20"/>
          <w:szCs w:val="20"/>
        </w:rPr>
        <w:t>Széchenyi</w:t>
      </w:r>
      <w:r w:rsidRPr="003425B2">
        <w:rPr>
          <w:i/>
          <w:iCs/>
          <w:sz w:val="20"/>
          <w:szCs w:val="20"/>
        </w:rPr>
        <w:t xml:space="preserve"> </w:t>
      </w:r>
      <w:r w:rsidRPr="003425B2">
        <w:rPr>
          <w:sz w:val="20"/>
          <w:szCs w:val="20"/>
        </w:rPr>
        <w:t xml:space="preserve">című drámájáról </w:t>
      </w:r>
      <w:r w:rsidR="00782BDC">
        <w:rPr>
          <w:sz w:val="20"/>
          <w:szCs w:val="20"/>
        </w:rPr>
        <w:t xml:space="preserve">In: </w:t>
      </w:r>
      <w:r w:rsidRPr="003425B2">
        <w:rPr>
          <w:i/>
          <w:iCs/>
          <w:sz w:val="20"/>
          <w:szCs w:val="20"/>
        </w:rPr>
        <w:t>Tizennégy Tanítvány</w:t>
      </w:r>
      <w:r w:rsidRPr="003425B2">
        <w:rPr>
          <w:sz w:val="20"/>
          <w:szCs w:val="20"/>
        </w:rPr>
        <w:t>, KRE-BTK Irodalomtudományi Doktori Iskola kiadványai 2., szerk.: Hima Gabriella, 2006.</w:t>
      </w:r>
      <w:r w:rsidR="00782BDC">
        <w:rPr>
          <w:sz w:val="20"/>
          <w:szCs w:val="20"/>
        </w:rPr>
        <w:t xml:space="preserve"> pp. 163-186.</w:t>
      </w:r>
      <w:r w:rsidRPr="003425B2">
        <w:rPr>
          <w:sz w:val="20"/>
          <w:szCs w:val="20"/>
        </w:rPr>
        <w:t xml:space="preserve"> </w:t>
      </w:r>
      <w:r w:rsidR="00887E5F">
        <w:rPr>
          <w:sz w:val="20"/>
          <w:szCs w:val="20"/>
        </w:rPr>
        <w:br/>
      </w:r>
      <w:r w:rsidR="00887E5F">
        <w:rPr>
          <w:sz w:val="20"/>
          <w:szCs w:val="20"/>
        </w:rPr>
        <w:br/>
      </w:r>
      <w:r w:rsidRPr="003425B2">
        <w:rPr>
          <w:sz w:val="20"/>
          <w:szCs w:val="20"/>
        </w:rPr>
        <w:t xml:space="preserve">2005. december, </w:t>
      </w:r>
      <w:r w:rsidRPr="003425B2">
        <w:rPr>
          <w:i/>
          <w:iCs/>
          <w:sz w:val="20"/>
          <w:szCs w:val="20"/>
        </w:rPr>
        <w:t xml:space="preserve">„Innovations and Reproductions in Cultures and Societies” </w:t>
      </w:r>
      <w:r w:rsidRPr="003425B2">
        <w:rPr>
          <w:sz w:val="20"/>
          <w:szCs w:val="20"/>
        </w:rPr>
        <w:t xml:space="preserve">című bécsi nemzetközi konferencián </w:t>
      </w:r>
      <w:r w:rsidRPr="003425B2">
        <w:rPr>
          <w:b/>
          <w:bCs/>
          <w:sz w:val="20"/>
          <w:szCs w:val="20"/>
        </w:rPr>
        <w:t>angol nyelvű irodalomtörténeti előadás</w:t>
      </w:r>
      <w:r w:rsidRPr="003425B2">
        <w:rPr>
          <w:sz w:val="20"/>
          <w:szCs w:val="20"/>
        </w:rPr>
        <w:t>. (</w:t>
      </w:r>
      <w:r w:rsidRPr="003425B2">
        <w:rPr>
          <w:i/>
          <w:iCs/>
          <w:sz w:val="20"/>
          <w:szCs w:val="20"/>
        </w:rPr>
        <w:t xml:space="preserve">Utópiák szociális térszervezése </w:t>
      </w:r>
      <w:r w:rsidRPr="003425B2">
        <w:rPr>
          <w:sz w:val="20"/>
          <w:szCs w:val="20"/>
        </w:rPr>
        <w:t xml:space="preserve">címmel) </w:t>
      </w:r>
      <w:r w:rsidR="00887E5F">
        <w:rPr>
          <w:sz w:val="20"/>
          <w:szCs w:val="20"/>
        </w:rPr>
        <w:br/>
      </w:r>
    </w:p>
    <w:p w:rsidR="000336CE" w:rsidRPr="003425B2" w:rsidRDefault="000336CE" w:rsidP="00887E5F">
      <w:pPr>
        <w:pStyle w:val="Default"/>
        <w:ind w:left="284"/>
        <w:rPr>
          <w:sz w:val="20"/>
          <w:szCs w:val="20"/>
        </w:rPr>
      </w:pPr>
      <w:r w:rsidRPr="003425B2">
        <w:rPr>
          <w:sz w:val="20"/>
          <w:szCs w:val="20"/>
        </w:rPr>
        <w:t xml:space="preserve">2005. augusztus, </w:t>
      </w:r>
      <w:r w:rsidRPr="003425B2">
        <w:rPr>
          <w:b/>
          <w:bCs/>
          <w:sz w:val="20"/>
          <w:szCs w:val="20"/>
        </w:rPr>
        <w:t xml:space="preserve">Felelős kiadó, szerkesztő </w:t>
      </w:r>
      <w:r w:rsidRPr="003425B2">
        <w:rPr>
          <w:sz w:val="20"/>
          <w:szCs w:val="20"/>
        </w:rPr>
        <w:t xml:space="preserve">– </w:t>
      </w:r>
      <w:r w:rsidRPr="003425B2">
        <w:rPr>
          <w:i/>
          <w:iCs/>
          <w:sz w:val="20"/>
          <w:szCs w:val="20"/>
        </w:rPr>
        <w:t xml:space="preserve">„Králisok” </w:t>
      </w:r>
      <w:r w:rsidRPr="003425B2">
        <w:rPr>
          <w:sz w:val="20"/>
          <w:szCs w:val="20"/>
        </w:rPr>
        <w:t xml:space="preserve">szépirodalomi antológia (könyv) </w:t>
      </w:r>
    </w:p>
    <w:p w:rsidR="000336CE" w:rsidRPr="003425B2" w:rsidRDefault="000336CE" w:rsidP="00887E5F">
      <w:pPr>
        <w:pStyle w:val="Default"/>
        <w:ind w:left="284"/>
        <w:rPr>
          <w:sz w:val="20"/>
          <w:szCs w:val="20"/>
        </w:rPr>
      </w:pPr>
      <w:r w:rsidRPr="003425B2">
        <w:rPr>
          <w:sz w:val="20"/>
          <w:szCs w:val="20"/>
        </w:rPr>
        <w:t xml:space="preserve">Kiadó: Gáspár Hallgatói Egyesület. </w:t>
      </w:r>
    </w:p>
    <w:p w:rsidR="000336CE" w:rsidRPr="003425B2" w:rsidRDefault="00887E5F" w:rsidP="00887E5F">
      <w:pPr>
        <w:pStyle w:val="Default"/>
        <w:ind w:left="284"/>
        <w:rPr>
          <w:sz w:val="20"/>
          <w:szCs w:val="20"/>
        </w:rPr>
      </w:pPr>
      <w:r>
        <w:rPr>
          <w:sz w:val="20"/>
          <w:szCs w:val="20"/>
        </w:rPr>
        <w:br/>
      </w:r>
      <w:r w:rsidR="000336CE" w:rsidRPr="003425B2">
        <w:rPr>
          <w:sz w:val="20"/>
          <w:szCs w:val="20"/>
        </w:rPr>
        <w:t xml:space="preserve">2004. szeptember, </w:t>
      </w:r>
      <w:r w:rsidR="000336CE" w:rsidRPr="003425B2">
        <w:rPr>
          <w:b/>
          <w:bCs/>
          <w:sz w:val="20"/>
          <w:szCs w:val="20"/>
        </w:rPr>
        <w:t>Irodalomtörténeti tanulmány</w:t>
      </w:r>
      <w:r>
        <w:rPr>
          <w:b/>
          <w:bCs/>
          <w:sz w:val="20"/>
          <w:szCs w:val="20"/>
        </w:rPr>
        <w:t>.</w:t>
      </w:r>
      <w:r w:rsidR="000336CE" w:rsidRPr="003425B2">
        <w:rPr>
          <w:b/>
          <w:bCs/>
          <w:sz w:val="20"/>
          <w:szCs w:val="20"/>
        </w:rPr>
        <w:t xml:space="preserve"> </w:t>
      </w:r>
      <w:r w:rsidR="000336CE" w:rsidRPr="003425B2">
        <w:rPr>
          <w:i/>
          <w:iCs/>
          <w:sz w:val="20"/>
          <w:szCs w:val="20"/>
        </w:rPr>
        <w:t xml:space="preserve">Viselkedési normák konfliktusa Szerb Antal </w:t>
      </w:r>
    </w:p>
    <w:p w:rsidR="000336CE" w:rsidRPr="003425B2" w:rsidRDefault="000336CE" w:rsidP="00887E5F">
      <w:pPr>
        <w:pStyle w:val="Default"/>
        <w:ind w:left="284"/>
        <w:rPr>
          <w:sz w:val="20"/>
          <w:szCs w:val="20"/>
        </w:rPr>
      </w:pPr>
      <w:r w:rsidRPr="003425B2">
        <w:rPr>
          <w:i/>
          <w:iCs/>
          <w:sz w:val="20"/>
          <w:szCs w:val="20"/>
        </w:rPr>
        <w:t xml:space="preserve">A Pendragon legenda című regényében </w:t>
      </w:r>
      <w:r w:rsidRPr="003425B2">
        <w:rPr>
          <w:sz w:val="20"/>
          <w:szCs w:val="20"/>
        </w:rPr>
        <w:t xml:space="preserve">címmel. </w:t>
      </w:r>
      <w:r w:rsidR="00782BDC">
        <w:rPr>
          <w:sz w:val="20"/>
          <w:szCs w:val="20"/>
        </w:rPr>
        <w:t xml:space="preserve">In: </w:t>
      </w:r>
      <w:r w:rsidRPr="003425B2">
        <w:rPr>
          <w:i/>
          <w:iCs/>
          <w:sz w:val="20"/>
          <w:szCs w:val="20"/>
        </w:rPr>
        <w:t>Ami a kultúrákat összeköti</w:t>
      </w:r>
      <w:r w:rsidRPr="003425B2">
        <w:rPr>
          <w:sz w:val="20"/>
          <w:szCs w:val="20"/>
        </w:rPr>
        <w:t xml:space="preserve">, </w:t>
      </w:r>
      <w:r w:rsidR="00782BDC" w:rsidRPr="003425B2">
        <w:rPr>
          <w:sz w:val="20"/>
          <w:szCs w:val="20"/>
        </w:rPr>
        <w:t xml:space="preserve">KRE-BTK Irodalomtudományi Doktori Iskola kiadványai </w:t>
      </w:r>
      <w:r w:rsidR="00782BDC">
        <w:rPr>
          <w:sz w:val="20"/>
          <w:szCs w:val="20"/>
        </w:rPr>
        <w:t>1</w:t>
      </w:r>
      <w:r w:rsidR="00782BDC" w:rsidRPr="003425B2">
        <w:rPr>
          <w:sz w:val="20"/>
          <w:szCs w:val="20"/>
        </w:rPr>
        <w:t>., szerk.: Hima Gabriella</w:t>
      </w:r>
      <w:r w:rsidRPr="003425B2">
        <w:rPr>
          <w:sz w:val="20"/>
          <w:szCs w:val="20"/>
        </w:rPr>
        <w:t>, 2004.</w:t>
      </w:r>
      <w:r w:rsidR="00782BDC">
        <w:rPr>
          <w:sz w:val="20"/>
          <w:szCs w:val="20"/>
        </w:rPr>
        <w:t xml:space="preserve"> pp. 27-38.</w:t>
      </w:r>
      <w:r w:rsidRPr="003425B2">
        <w:rPr>
          <w:sz w:val="20"/>
          <w:szCs w:val="20"/>
        </w:rPr>
        <w:t xml:space="preserve"> </w:t>
      </w:r>
    </w:p>
    <w:p w:rsidR="000336CE" w:rsidRPr="003425B2" w:rsidRDefault="00887E5F" w:rsidP="00887E5F">
      <w:pPr>
        <w:pStyle w:val="Default"/>
        <w:ind w:left="284"/>
        <w:rPr>
          <w:sz w:val="20"/>
          <w:szCs w:val="20"/>
        </w:rPr>
      </w:pPr>
      <w:r>
        <w:rPr>
          <w:sz w:val="20"/>
          <w:szCs w:val="20"/>
        </w:rPr>
        <w:br/>
      </w:r>
      <w:r w:rsidR="000336CE" w:rsidRPr="003425B2">
        <w:rPr>
          <w:sz w:val="20"/>
          <w:szCs w:val="20"/>
        </w:rPr>
        <w:t xml:space="preserve">2003. november, </w:t>
      </w:r>
      <w:r w:rsidR="000336CE" w:rsidRPr="003425B2">
        <w:rPr>
          <w:i/>
          <w:iCs/>
          <w:sz w:val="20"/>
          <w:szCs w:val="20"/>
        </w:rPr>
        <w:t xml:space="preserve">„The Unifying Aspects of Culture” </w:t>
      </w:r>
      <w:r w:rsidR="000336CE" w:rsidRPr="003425B2">
        <w:rPr>
          <w:sz w:val="20"/>
          <w:szCs w:val="20"/>
        </w:rPr>
        <w:t xml:space="preserve">című bécsi nemzetközi konferencián </w:t>
      </w:r>
      <w:r w:rsidR="000336CE" w:rsidRPr="003425B2">
        <w:rPr>
          <w:b/>
          <w:bCs/>
          <w:sz w:val="20"/>
          <w:szCs w:val="20"/>
        </w:rPr>
        <w:t xml:space="preserve">angol nyelvű irodalomtörténeti előadás </w:t>
      </w:r>
      <w:r w:rsidR="000336CE" w:rsidRPr="003425B2">
        <w:rPr>
          <w:i/>
          <w:iCs/>
          <w:sz w:val="20"/>
          <w:szCs w:val="20"/>
        </w:rPr>
        <w:t xml:space="preserve">(Viselkedési normák konfliktusa Szerb Antal A Pendragon legenda című regényében) </w:t>
      </w:r>
    </w:p>
    <w:p w:rsidR="000336CE" w:rsidRPr="003425B2" w:rsidRDefault="00887E5F" w:rsidP="00887E5F">
      <w:pPr>
        <w:pStyle w:val="Default"/>
        <w:ind w:left="284"/>
        <w:rPr>
          <w:sz w:val="20"/>
          <w:szCs w:val="20"/>
        </w:rPr>
      </w:pPr>
      <w:r>
        <w:rPr>
          <w:sz w:val="20"/>
          <w:szCs w:val="20"/>
        </w:rPr>
        <w:br/>
      </w:r>
      <w:r w:rsidR="000336CE" w:rsidRPr="003425B2">
        <w:rPr>
          <w:sz w:val="20"/>
          <w:szCs w:val="20"/>
        </w:rPr>
        <w:t xml:space="preserve">2003. március, MESE (Magyar Egyetemisták és Főiskolások Egyesülete) publicisztika kategóriában kiírt </w:t>
      </w:r>
    </w:p>
    <w:p w:rsidR="000336CE" w:rsidRDefault="000336CE" w:rsidP="00887E5F">
      <w:pPr>
        <w:pStyle w:val="Default"/>
        <w:ind w:left="284"/>
        <w:rPr>
          <w:b/>
          <w:bCs/>
          <w:sz w:val="20"/>
          <w:szCs w:val="20"/>
        </w:rPr>
      </w:pPr>
      <w:r w:rsidRPr="003425B2">
        <w:rPr>
          <w:b/>
          <w:bCs/>
          <w:sz w:val="20"/>
          <w:szCs w:val="20"/>
        </w:rPr>
        <w:t xml:space="preserve">„Év újságírója” díj. </w:t>
      </w:r>
    </w:p>
    <w:p w:rsidR="0056086A" w:rsidRPr="003425B2" w:rsidRDefault="0056086A" w:rsidP="00887E5F">
      <w:pPr>
        <w:pStyle w:val="Default"/>
        <w:ind w:left="284"/>
        <w:rPr>
          <w:sz w:val="20"/>
          <w:szCs w:val="20"/>
        </w:rPr>
      </w:pPr>
    </w:p>
    <w:p w:rsidR="000336CE" w:rsidRPr="003425B2" w:rsidRDefault="00887E5F" w:rsidP="000336C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="000336CE" w:rsidRPr="003425B2">
        <w:rPr>
          <w:b/>
          <w:bCs/>
          <w:sz w:val="20"/>
          <w:szCs w:val="20"/>
        </w:rPr>
        <w:t xml:space="preserve">Részvétel akkreditált tanár-továbbképzésen </w:t>
      </w:r>
    </w:p>
    <w:p w:rsidR="000336CE" w:rsidRPr="003425B2" w:rsidRDefault="00887E5F" w:rsidP="00887E5F">
      <w:pPr>
        <w:pStyle w:val="Default"/>
        <w:ind w:left="284"/>
        <w:rPr>
          <w:sz w:val="20"/>
          <w:szCs w:val="20"/>
        </w:rPr>
      </w:pPr>
      <w:r>
        <w:rPr>
          <w:sz w:val="20"/>
          <w:szCs w:val="20"/>
        </w:rPr>
        <w:br/>
      </w:r>
      <w:r w:rsidR="000336CE" w:rsidRPr="003425B2">
        <w:rPr>
          <w:sz w:val="20"/>
          <w:szCs w:val="20"/>
        </w:rPr>
        <w:t xml:space="preserve">2014. július, Az esélyegyenlőséget szolgáló info-kommunikációs technológiák megismerése, </w:t>
      </w:r>
    </w:p>
    <w:p w:rsidR="000336CE" w:rsidRPr="003425B2" w:rsidRDefault="000336CE" w:rsidP="00887E5F">
      <w:pPr>
        <w:pStyle w:val="Default"/>
        <w:ind w:left="284"/>
        <w:rPr>
          <w:sz w:val="20"/>
          <w:szCs w:val="20"/>
        </w:rPr>
      </w:pPr>
      <w:r w:rsidRPr="003425B2">
        <w:rPr>
          <w:b/>
          <w:bCs/>
          <w:sz w:val="20"/>
          <w:szCs w:val="20"/>
        </w:rPr>
        <w:t xml:space="preserve">Akadálymentes weblapfejlesztői továbbképzés pedagógusoknak </w:t>
      </w:r>
      <w:r w:rsidRPr="003425B2">
        <w:rPr>
          <w:sz w:val="20"/>
          <w:szCs w:val="20"/>
        </w:rPr>
        <w:t xml:space="preserve">(60 óra) </w:t>
      </w:r>
    </w:p>
    <w:p w:rsidR="000336CE" w:rsidRPr="003425B2" w:rsidRDefault="00887E5F" w:rsidP="00887E5F">
      <w:pPr>
        <w:pStyle w:val="Default"/>
        <w:ind w:left="284"/>
        <w:rPr>
          <w:sz w:val="20"/>
          <w:szCs w:val="20"/>
        </w:rPr>
      </w:pPr>
      <w:r>
        <w:rPr>
          <w:sz w:val="20"/>
          <w:szCs w:val="20"/>
        </w:rPr>
        <w:br/>
      </w:r>
      <w:r w:rsidR="000336CE" w:rsidRPr="003425B2">
        <w:rPr>
          <w:sz w:val="20"/>
          <w:szCs w:val="20"/>
        </w:rPr>
        <w:t xml:space="preserve">2010., </w:t>
      </w:r>
      <w:r w:rsidR="000336CE" w:rsidRPr="003425B2">
        <w:rPr>
          <w:b/>
          <w:bCs/>
          <w:sz w:val="20"/>
          <w:szCs w:val="20"/>
        </w:rPr>
        <w:t xml:space="preserve">Integrált oktatás és stresszmentes iskola </w:t>
      </w:r>
      <w:r w:rsidR="000336CE" w:rsidRPr="003425B2">
        <w:rPr>
          <w:sz w:val="20"/>
          <w:szCs w:val="20"/>
        </w:rPr>
        <w:t xml:space="preserve">(30 óra), </w:t>
      </w:r>
      <w:r w:rsidR="000336CE" w:rsidRPr="003425B2">
        <w:rPr>
          <w:b/>
          <w:bCs/>
          <w:sz w:val="20"/>
          <w:szCs w:val="20"/>
        </w:rPr>
        <w:t xml:space="preserve">Projektalapú oktatás </w:t>
      </w:r>
      <w:r w:rsidR="000336CE" w:rsidRPr="003425B2">
        <w:rPr>
          <w:sz w:val="20"/>
          <w:szCs w:val="20"/>
        </w:rPr>
        <w:t xml:space="preserve">(30 óra) </w:t>
      </w:r>
    </w:p>
    <w:p w:rsidR="001A1640" w:rsidRPr="003425B2" w:rsidRDefault="00887E5F" w:rsidP="00887E5F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0336CE" w:rsidRPr="003425B2">
        <w:rPr>
          <w:rFonts w:ascii="Times New Roman" w:hAnsi="Times New Roman" w:cs="Times New Roman"/>
          <w:sz w:val="20"/>
          <w:szCs w:val="20"/>
        </w:rPr>
        <w:t xml:space="preserve">2007-2008. között, </w:t>
      </w:r>
      <w:r w:rsidR="000336CE" w:rsidRPr="003425B2">
        <w:rPr>
          <w:rFonts w:ascii="Times New Roman" w:hAnsi="Times New Roman" w:cs="Times New Roman"/>
          <w:b/>
          <w:bCs/>
          <w:sz w:val="20"/>
          <w:szCs w:val="20"/>
        </w:rPr>
        <w:t xml:space="preserve">Digitális tananyagfejlesztés </w:t>
      </w:r>
      <w:r w:rsidR="000336CE" w:rsidRPr="003425B2">
        <w:rPr>
          <w:rFonts w:ascii="Times New Roman" w:hAnsi="Times New Roman" w:cs="Times New Roman"/>
          <w:sz w:val="20"/>
          <w:szCs w:val="20"/>
        </w:rPr>
        <w:t>(30 óra) D</w:t>
      </w:r>
      <w:r w:rsidR="000336CE" w:rsidRPr="003425B2">
        <w:rPr>
          <w:rFonts w:ascii="Times New Roman" w:hAnsi="Times New Roman" w:cs="Times New Roman"/>
          <w:b/>
          <w:bCs/>
          <w:sz w:val="20"/>
          <w:szCs w:val="20"/>
        </w:rPr>
        <w:t>rámapedagógiá</w:t>
      </w:r>
      <w:r w:rsidR="000336CE" w:rsidRPr="003425B2">
        <w:rPr>
          <w:rFonts w:ascii="Times New Roman" w:hAnsi="Times New Roman" w:cs="Times New Roman"/>
          <w:sz w:val="20"/>
          <w:szCs w:val="20"/>
        </w:rPr>
        <w:t xml:space="preserve">ból (60 óra) </w:t>
      </w:r>
    </w:p>
    <w:sectPr w:rsidR="001A1640" w:rsidRPr="003425B2" w:rsidSect="0056086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477"/>
    <w:multiLevelType w:val="hybridMultilevel"/>
    <w:tmpl w:val="C57C99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67CA0"/>
    <w:multiLevelType w:val="hybridMultilevel"/>
    <w:tmpl w:val="9B22DB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CE"/>
    <w:rsid w:val="000336CE"/>
    <w:rsid w:val="003425B2"/>
    <w:rsid w:val="003D1714"/>
    <w:rsid w:val="00420218"/>
    <w:rsid w:val="0056086A"/>
    <w:rsid w:val="006920E2"/>
    <w:rsid w:val="00782BDC"/>
    <w:rsid w:val="00887E5F"/>
    <w:rsid w:val="00A53218"/>
    <w:rsid w:val="00A703C5"/>
    <w:rsid w:val="00B330E0"/>
    <w:rsid w:val="00FC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F6EA1-1563-4A9D-AD20-8414F323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336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36CE"/>
    <w:rPr>
      <w:rFonts w:ascii="Tahoma" w:hAnsi="Tahoma" w:cs="Tahoma"/>
      <w:sz w:val="16"/>
      <w:szCs w:val="16"/>
    </w:rPr>
  </w:style>
  <w:style w:type="character" w:customStyle="1" w:styleId="sorszam">
    <w:name w:val="sorszam"/>
    <w:basedOn w:val="Bekezdsalapbettpusa"/>
    <w:rsid w:val="00887E5F"/>
  </w:style>
  <w:style w:type="paragraph" w:customStyle="1" w:styleId="pszerzo">
    <w:name w:val="pszerzo"/>
    <w:basedOn w:val="Norml"/>
    <w:rsid w:val="0088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cim">
    <w:name w:val="pcim"/>
    <w:basedOn w:val="Norml"/>
    <w:rsid w:val="0088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folyoirat">
    <w:name w:val="pfolyoirat"/>
    <w:basedOn w:val="Norml"/>
    <w:rsid w:val="0088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lyoirat">
    <w:name w:val="folyoirat"/>
    <w:basedOn w:val="Bekezdsalapbettpusa"/>
    <w:rsid w:val="00887E5F"/>
  </w:style>
  <w:style w:type="character" w:customStyle="1" w:styleId="kotet">
    <w:name w:val="kotet"/>
    <w:basedOn w:val="Bekezdsalapbettpusa"/>
    <w:rsid w:val="00887E5F"/>
  </w:style>
  <w:style w:type="character" w:customStyle="1" w:styleId="oldal">
    <w:name w:val="oldal"/>
    <w:basedOn w:val="Bekezdsalapbettpusa"/>
    <w:rsid w:val="00887E5F"/>
  </w:style>
  <w:style w:type="character" w:customStyle="1" w:styleId="ev">
    <w:name w:val="ev"/>
    <w:basedOn w:val="Bekezdsalapbettpusa"/>
    <w:rsid w:val="00887E5F"/>
  </w:style>
  <w:style w:type="paragraph" w:customStyle="1" w:styleId="ptipus">
    <w:name w:val="ptipus"/>
    <w:basedOn w:val="Norml"/>
    <w:rsid w:val="0088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60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4048</Characters>
  <Application>Microsoft Office Word</Application>
  <DocSecurity>4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Tibor Attila</dc:creator>
  <cp:lastModifiedBy>Kátai Jolán</cp:lastModifiedBy>
  <cp:revision>2</cp:revision>
  <dcterms:created xsi:type="dcterms:W3CDTF">2018-10-10T11:05:00Z</dcterms:created>
  <dcterms:modified xsi:type="dcterms:W3CDTF">2018-10-10T11:05:00Z</dcterms:modified>
</cp:coreProperties>
</file>