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46" w:rsidRDefault="003D6846" w:rsidP="00AB58CB">
      <w:pPr>
        <w:ind w:firstLine="0"/>
        <w:jc w:val="center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-290831</wp:posOffset>
            </wp:positionV>
            <wp:extent cx="771525" cy="1343025"/>
            <wp:effectExtent l="19050" t="0" r="9525" b="0"/>
            <wp:wrapNone/>
            <wp:docPr id="3" name="Kép 3" descr="i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d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</w:rPr>
        <w:t xml:space="preserve"> </w:t>
      </w:r>
    </w:p>
    <w:p w:rsidR="003D6846" w:rsidRDefault="003D6846" w:rsidP="00AB58CB">
      <w:pPr>
        <w:ind w:firstLine="0"/>
        <w:jc w:val="center"/>
        <w:rPr>
          <w:rFonts w:ascii="Cooper Black" w:hAnsi="Cooper Black"/>
        </w:rPr>
      </w:pPr>
    </w:p>
    <w:p w:rsidR="003D6846" w:rsidRDefault="003D6846" w:rsidP="00AB58CB">
      <w:pPr>
        <w:ind w:firstLine="0"/>
        <w:jc w:val="center"/>
        <w:rPr>
          <w:rFonts w:ascii="Cooper Black" w:hAnsi="Cooper Black"/>
        </w:rPr>
      </w:pPr>
    </w:p>
    <w:p w:rsidR="003D6846" w:rsidRDefault="003D6846" w:rsidP="00AB58CB">
      <w:pPr>
        <w:ind w:firstLine="0"/>
        <w:jc w:val="center"/>
        <w:rPr>
          <w:rFonts w:ascii="Cooper Black" w:hAnsi="Cooper Black"/>
        </w:rPr>
      </w:pPr>
    </w:p>
    <w:p w:rsidR="00F0293D" w:rsidRPr="00256EA6" w:rsidRDefault="003D6846" w:rsidP="00AB58CB">
      <w:pPr>
        <w:ind w:firstLine="0"/>
        <w:jc w:val="center"/>
        <w:rPr>
          <w:rFonts w:asciiTheme="majorHAnsi" w:hAnsiTheme="majorHAnsi"/>
        </w:rPr>
      </w:pPr>
      <w:r w:rsidRPr="00256EA6">
        <w:rPr>
          <w:rFonts w:asciiTheme="majorHAnsi" w:hAnsiTheme="majorHAnsi"/>
        </w:rPr>
        <w:t>Baranyiné Kaszás Ildikó</w:t>
      </w:r>
    </w:p>
    <w:p w:rsidR="00AB58CB" w:rsidRPr="00256EA6" w:rsidRDefault="003D6846" w:rsidP="00AB58CB">
      <w:pPr>
        <w:ind w:firstLine="0"/>
        <w:jc w:val="center"/>
        <w:rPr>
          <w:rFonts w:asciiTheme="majorHAnsi" w:hAnsiTheme="majorHAnsi"/>
        </w:rPr>
      </w:pPr>
      <w:r w:rsidRPr="00256EA6">
        <w:rPr>
          <w:rFonts w:asciiTheme="majorHAnsi" w:hAnsiTheme="majorHAnsi"/>
        </w:rPr>
        <w:t xml:space="preserve">gyakorlati tanár </w:t>
      </w:r>
    </w:p>
    <w:p w:rsidR="00AB58CB" w:rsidRPr="00256EA6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256EA6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256EA6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256EA6">
        <w:rPr>
          <w:rFonts w:asciiTheme="majorHAnsi" w:hAnsiTheme="majorHAnsi"/>
          <w:b/>
        </w:rPr>
        <w:t>Szakmai önéletrajz</w:t>
      </w:r>
    </w:p>
    <w:p w:rsidR="00AB58CB" w:rsidRPr="00256EA6" w:rsidRDefault="00AB58CB" w:rsidP="00AB58CB">
      <w:pPr>
        <w:ind w:firstLine="0"/>
        <w:jc w:val="center"/>
        <w:rPr>
          <w:rFonts w:asciiTheme="majorHAnsi" w:hAnsiTheme="majorHAnsi"/>
        </w:rPr>
      </w:pPr>
      <w:r w:rsidRPr="00256EA6">
        <w:rPr>
          <w:rFonts w:asciiTheme="majorHAnsi" w:hAnsiTheme="majorHAnsi"/>
        </w:rPr>
        <w:t>(2018. szeptember 27-i állapot)</w:t>
      </w:r>
    </w:p>
    <w:p w:rsidR="00AB58CB" w:rsidRPr="00256EA6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Pr="00256EA6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Pr="00256EA6" w:rsidRDefault="009649D5" w:rsidP="00AB58CB">
      <w:pPr>
        <w:ind w:firstLine="0"/>
        <w:jc w:val="both"/>
        <w:rPr>
          <w:rFonts w:asciiTheme="majorHAnsi" w:hAnsiTheme="majorHAnsi"/>
        </w:rPr>
      </w:pPr>
    </w:p>
    <w:p w:rsidR="00AB58CB" w:rsidRPr="00256EA6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256EA6">
        <w:rPr>
          <w:rFonts w:asciiTheme="majorHAnsi" w:hAnsiTheme="majorHAnsi"/>
          <w:b/>
        </w:rPr>
        <w:t>Tanulmányok és végzettségek</w:t>
      </w:r>
      <w:r w:rsidR="003D6846" w:rsidRPr="00256EA6">
        <w:rPr>
          <w:rFonts w:asciiTheme="majorHAnsi" w:hAnsiTheme="majorHAnsi"/>
          <w:b/>
        </w:rPr>
        <w:t>:</w:t>
      </w:r>
    </w:p>
    <w:p w:rsidR="00C13EE2" w:rsidRPr="00256EA6" w:rsidRDefault="00C13EE2" w:rsidP="00AB58CB">
      <w:pPr>
        <w:ind w:firstLine="0"/>
        <w:jc w:val="both"/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rPr>
                <w:rFonts w:asciiTheme="majorHAnsi" w:hAnsiTheme="majorHAnsi"/>
              </w:rPr>
            </w:pPr>
          </w:p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</w:p>
          <w:p w:rsidR="00C13EE2" w:rsidRPr="00256EA6" w:rsidRDefault="003D6846" w:rsidP="005A3A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6EA6">
              <w:rPr>
                <w:rFonts w:asciiTheme="majorHAnsi" w:hAnsiTheme="majorHAnsi"/>
                <w:b/>
                <w:sz w:val="24"/>
                <w:szCs w:val="24"/>
              </w:rPr>
              <w:t>2004</w:t>
            </w:r>
            <w:r w:rsidR="00C13EE2" w:rsidRPr="00256EA6">
              <w:rPr>
                <w:rFonts w:asciiTheme="majorHAnsi" w:hAnsiTheme="majorHAnsi"/>
                <w:b/>
                <w:sz w:val="24"/>
                <w:szCs w:val="24"/>
              </w:rPr>
              <w:t>-2009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Szegedi Tudományegyetem JGYPK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Egészségtudomány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Egészségtan-tanár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Egyetem</w:t>
            </w:r>
          </w:p>
        </w:tc>
      </w:tr>
    </w:tbl>
    <w:p w:rsidR="00AB58CB" w:rsidRPr="00256EA6" w:rsidRDefault="00AB58CB" w:rsidP="00AB58CB">
      <w:pPr>
        <w:ind w:left="284" w:firstLine="0"/>
        <w:jc w:val="both"/>
        <w:rPr>
          <w:rFonts w:asciiTheme="majorHAnsi" w:hAnsiTheme="majorHAnsi"/>
        </w:rPr>
      </w:pPr>
    </w:p>
    <w:p w:rsidR="00C13EE2" w:rsidRPr="00256EA6" w:rsidRDefault="00C13EE2" w:rsidP="00AB58CB">
      <w:pPr>
        <w:ind w:left="284" w:firstLine="0"/>
        <w:jc w:val="both"/>
        <w:rPr>
          <w:rFonts w:asciiTheme="majorHAnsi" w:hAnsiTheme="maj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2004-2009.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 xml:space="preserve"> Szegedi Tudományegyetem JGYPK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tanulásban akadályozottak pedagógiája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Gyógypedagógus</w:t>
            </w:r>
          </w:p>
        </w:tc>
      </w:tr>
      <w:tr w:rsidR="00C13EE2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256EA6" w:rsidRDefault="00C13EE2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főiskola</w:t>
            </w:r>
          </w:p>
        </w:tc>
      </w:tr>
    </w:tbl>
    <w:p w:rsidR="00C13EE2" w:rsidRPr="00256EA6" w:rsidRDefault="00C13EE2" w:rsidP="00AB58CB">
      <w:pPr>
        <w:ind w:left="284" w:firstLine="0"/>
        <w:jc w:val="both"/>
        <w:rPr>
          <w:rFonts w:asciiTheme="majorHAnsi" w:hAnsiTheme="majorHAnsi"/>
        </w:rPr>
      </w:pPr>
    </w:p>
    <w:p w:rsidR="00C13EE2" w:rsidRPr="00256EA6" w:rsidRDefault="00C13EE2" w:rsidP="00AB58CB">
      <w:pPr>
        <w:ind w:left="284" w:firstLine="0"/>
        <w:jc w:val="both"/>
        <w:rPr>
          <w:rFonts w:asciiTheme="majorHAnsi" w:hAnsiTheme="majorHAnsi"/>
        </w:rPr>
      </w:pPr>
    </w:p>
    <w:p w:rsidR="00C13EE2" w:rsidRPr="00256EA6" w:rsidRDefault="00C13EE2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  <w:r w:rsidRPr="00256EA6">
        <w:rPr>
          <w:rFonts w:asciiTheme="majorHAnsi" w:hAnsiTheme="majorHAnsi"/>
          <w:i w:val="0"/>
          <w:smallCaps/>
          <w:sz w:val="24"/>
          <w:lang w:val="hu-HU"/>
        </w:rPr>
        <w:t>tevékenységközpontú pedagógia, akkreditált pedagógus továbbképzési program (</w:t>
      </w:r>
      <w:r w:rsidRPr="00376F94">
        <w:rPr>
          <w:rFonts w:asciiTheme="majorHAnsi" w:hAnsiTheme="majorHAnsi"/>
          <w:b/>
          <w:i w:val="0"/>
          <w:smallCaps/>
          <w:sz w:val="24"/>
          <w:lang w:val="hu-HU"/>
        </w:rPr>
        <w:t>2013</w:t>
      </w:r>
      <w:r w:rsidRPr="00256EA6">
        <w:rPr>
          <w:rFonts w:asciiTheme="majorHAnsi" w:hAnsiTheme="majorHAnsi"/>
          <w:i w:val="0"/>
          <w:smallCaps/>
          <w:sz w:val="24"/>
          <w:lang w:val="hu-HU"/>
        </w:rPr>
        <w:t>)</w:t>
      </w:r>
    </w:p>
    <w:p w:rsidR="00C850B5" w:rsidRDefault="00C850B5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</w:p>
    <w:p w:rsidR="00C13EE2" w:rsidRPr="00256EA6" w:rsidRDefault="00C13EE2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  <w:r w:rsidRPr="00256EA6">
        <w:rPr>
          <w:rFonts w:asciiTheme="majorHAnsi" w:hAnsiTheme="majorHAnsi"/>
          <w:i w:val="0"/>
          <w:smallCaps/>
          <w:sz w:val="24"/>
          <w:lang w:val="hu-HU"/>
        </w:rPr>
        <w:t>Szenzomotoros szemléletű „Állapot  és  Mozgásvizsgálat” Felvétele, értékelési  szempontjai és alkalmazási lehetőségei (</w:t>
      </w:r>
      <w:r w:rsidRPr="005B636D">
        <w:rPr>
          <w:rFonts w:asciiTheme="majorHAnsi" w:hAnsiTheme="majorHAnsi"/>
          <w:b/>
          <w:i w:val="0"/>
          <w:smallCaps/>
          <w:sz w:val="24"/>
          <w:lang w:val="hu-HU"/>
        </w:rPr>
        <w:t>2014</w:t>
      </w:r>
      <w:r w:rsidRPr="00256EA6">
        <w:rPr>
          <w:rFonts w:asciiTheme="majorHAnsi" w:hAnsiTheme="majorHAnsi"/>
          <w:i w:val="0"/>
          <w:smallCaps/>
          <w:sz w:val="24"/>
          <w:lang w:val="hu-HU"/>
        </w:rPr>
        <w:t>)</w:t>
      </w:r>
    </w:p>
    <w:p w:rsidR="00C13EE2" w:rsidRPr="00256EA6" w:rsidRDefault="00C13EE2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</w:p>
    <w:p w:rsidR="00C13EE2" w:rsidRPr="00256EA6" w:rsidRDefault="00C13EE2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  <w:r w:rsidRPr="00256EA6">
        <w:rPr>
          <w:rFonts w:asciiTheme="majorHAnsi" w:hAnsiTheme="majorHAnsi"/>
          <w:i w:val="0"/>
          <w:smallCaps/>
          <w:sz w:val="24"/>
          <w:lang w:val="hu-HU"/>
        </w:rPr>
        <w:t>Organikusan sérült gyermekek egyéni terápiája tervezett szenzomotoros tréningekkel /TSMT-I/ (</w:t>
      </w:r>
      <w:r w:rsidRPr="005B636D">
        <w:rPr>
          <w:rFonts w:asciiTheme="majorHAnsi" w:hAnsiTheme="majorHAnsi"/>
          <w:b/>
          <w:i w:val="0"/>
          <w:smallCaps/>
          <w:sz w:val="24"/>
          <w:lang w:val="hu-HU"/>
        </w:rPr>
        <w:t>2015</w:t>
      </w:r>
      <w:r w:rsidRPr="00256EA6">
        <w:rPr>
          <w:rFonts w:asciiTheme="majorHAnsi" w:hAnsiTheme="majorHAnsi"/>
          <w:i w:val="0"/>
          <w:smallCaps/>
          <w:sz w:val="24"/>
          <w:lang w:val="hu-HU"/>
        </w:rPr>
        <w:t>)</w:t>
      </w:r>
    </w:p>
    <w:p w:rsidR="00C13EE2" w:rsidRPr="00256EA6" w:rsidRDefault="00C13EE2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</w:p>
    <w:p w:rsidR="00C13EE2" w:rsidRPr="00256EA6" w:rsidRDefault="00C13EE2" w:rsidP="00C13EE2">
      <w:pPr>
        <w:pStyle w:val="OiaeaeiYiio2"/>
        <w:widowControl/>
        <w:spacing w:before="20" w:after="20"/>
        <w:jc w:val="left"/>
        <w:rPr>
          <w:rFonts w:asciiTheme="majorHAnsi" w:hAnsiTheme="majorHAnsi"/>
          <w:i w:val="0"/>
          <w:smallCaps/>
          <w:sz w:val="24"/>
          <w:lang w:val="hu-HU"/>
        </w:rPr>
      </w:pPr>
      <w:r w:rsidRPr="00256EA6">
        <w:rPr>
          <w:rFonts w:asciiTheme="majorHAnsi" w:hAnsiTheme="majorHAnsi"/>
          <w:i w:val="0"/>
          <w:smallCaps/>
          <w:sz w:val="24"/>
          <w:lang w:val="hu-HU"/>
        </w:rPr>
        <w:t>A  neuro –szenzomotoros szemléletű Longitudinális Komplex vizsgálat  felvétele és értékelésének szempontjai (Longikid) (</w:t>
      </w:r>
      <w:r w:rsidRPr="005B636D">
        <w:rPr>
          <w:rFonts w:asciiTheme="majorHAnsi" w:hAnsiTheme="majorHAnsi"/>
          <w:b/>
          <w:i w:val="0"/>
          <w:smallCaps/>
          <w:sz w:val="24"/>
          <w:lang w:val="hu-HU"/>
        </w:rPr>
        <w:t>2018</w:t>
      </w:r>
      <w:r w:rsidRPr="00256EA6">
        <w:rPr>
          <w:rFonts w:asciiTheme="majorHAnsi" w:hAnsiTheme="majorHAnsi"/>
          <w:i w:val="0"/>
          <w:smallCaps/>
          <w:sz w:val="24"/>
          <w:lang w:val="hu-HU"/>
        </w:rPr>
        <w:t>)</w:t>
      </w:r>
    </w:p>
    <w:p w:rsidR="00AB58CB" w:rsidRPr="00256EA6" w:rsidRDefault="00AB58CB" w:rsidP="00AB58CB">
      <w:pPr>
        <w:ind w:left="284" w:firstLine="0"/>
        <w:jc w:val="both"/>
        <w:rPr>
          <w:rFonts w:asciiTheme="majorHAnsi" w:hAnsiTheme="majorHAnsi"/>
        </w:rPr>
      </w:pPr>
    </w:p>
    <w:p w:rsidR="007508ED" w:rsidRPr="00256EA6" w:rsidRDefault="007508ED" w:rsidP="00AB58CB">
      <w:pPr>
        <w:ind w:left="284" w:firstLine="0"/>
        <w:jc w:val="both"/>
        <w:rPr>
          <w:rFonts w:asciiTheme="majorHAnsi" w:hAnsiTheme="majorHAnsi"/>
        </w:rPr>
      </w:pPr>
    </w:p>
    <w:p w:rsidR="007508ED" w:rsidRPr="00256EA6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256EA6">
        <w:rPr>
          <w:rFonts w:asciiTheme="majorHAnsi" w:hAnsiTheme="majorHAnsi"/>
          <w:b/>
        </w:rPr>
        <w:t>Oktatási tevékenység</w:t>
      </w:r>
      <w:r w:rsidR="00634203" w:rsidRPr="00256EA6">
        <w:rPr>
          <w:rFonts w:asciiTheme="majorHAnsi" w:hAnsiTheme="majorHAnsi"/>
          <w:b/>
        </w:rPr>
        <w:t xml:space="preserve">: </w:t>
      </w:r>
    </w:p>
    <w:p w:rsidR="00634203" w:rsidRPr="00256EA6" w:rsidRDefault="00634203" w:rsidP="007508ED">
      <w:pPr>
        <w:ind w:firstLine="0"/>
        <w:jc w:val="both"/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34203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szCs w:val="24"/>
                <w:lang w:val="hu-HU"/>
              </w:rPr>
              <w:t>2010</w:t>
            </w:r>
          </w:p>
        </w:tc>
      </w:tr>
      <w:tr w:rsidR="00634203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szCs w:val="24"/>
                <w:lang w:val="hu-HU"/>
              </w:rPr>
              <w:t>Békéscsabai  Regionális Képző Központ</w:t>
            </w:r>
          </w:p>
        </w:tc>
      </w:tr>
      <w:tr w:rsidR="00634203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Felnőttképzés, általános és szakképzés</w:t>
            </w:r>
          </w:p>
        </w:tc>
      </w:tr>
      <w:tr w:rsidR="00634203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Megbízási jogviszonyban Óraadó Tanár</w:t>
            </w:r>
          </w:p>
        </w:tc>
      </w:tr>
      <w:tr w:rsidR="00634203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halmozottan hátrányos helyzetű célcsoportok felzárkóztatása. Alapkompetencia fejlesztés (írás, olvasás, szövegértés, számolás, szociális kompetenciák).</w:t>
            </w:r>
          </w:p>
        </w:tc>
      </w:tr>
    </w:tbl>
    <w:p w:rsidR="00634203" w:rsidRPr="00256EA6" w:rsidRDefault="00634203" w:rsidP="007508ED">
      <w:pPr>
        <w:ind w:firstLine="0"/>
        <w:jc w:val="both"/>
        <w:rPr>
          <w:rFonts w:asciiTheme="majorHAnsi" w:hAnsiTheme="majorHAnsi"/>
          <w:b/>
        </w:rPr>
      </w:pPr>
    </w:p>
    <w:p w:rsidR="00634203" w:rsidRPr="00256EA6" w:rsidRDefault="00634203" w:rsidP="007508ED">
      <w:pPr>
        <w:ind w:firstLine="0"/>
        <w:jc w:val="both"/>
        <w:rPr>
          <w:rFonts w:asciiTheme="majorHAnsi" w:hAnsiTheme="majorHAnsi"/>
          <w:b/>
        </w:rPr>
      </w:pPr>
    </w:p>
    <w:p w:rsidR="007508ED" w:rsidRPr="00256EA6" w:rsidRDefault="007508ED" w:rsidP="007508ED">
      <w:pPr>
        <w:ind w:left="284" w:firstLine="0"/>
        <w:jc w:val="both"/>
        <w:rPr>
          <w:rFonts w:asciiTheme="majorHAnsi" w:hAnsiTheme="majorHAnsi"/>
        </w:rPr>
      </w:pPr>
    </w:p>
    <w:p w:rsidR="00634203" w:rsidRPr="00256EA6" w:rsidRDefault="00634203" w:rsidP="00831DDD">
      <w:pPr>
        <w:ind w:firstLine="0"/>
        <w:jc w:val="both"/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34203" w:rsidRPr="00256EA6" w:rsidTr="006342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szCs w:val="24"/>
                <w:lang w:val="hu-HU"/>
              </w:rPr>
              <w:t>2010-2011.</w:t>
            </w:r>
          </w:p>
        </w:tc>
      </w:tr>
      <w:tr w:rsidR="00634203" w:rsidRPr="00256EA6" w:rsidTr="006342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szCs w:val="24"/>
                <w:lang w:val="hu-HU"/>
              </w:rPr>
              <w:t>Kecskeméti Regionális Képző Központ</w:t>
            </w:r>
            <w:r w:rsidRPr="00256EA6">
              <w:rPr>
                <w:rFonts w:asciiTheme="majorHAnsi" w:hAnsiTheme="majorHAnsi"/>
                <w:i w:val="0"/>
                <w:sz w:val="24"/>
                <w:szCs w:val="24"/>
                <w:lang w:val="hu-HU"/>
              </w:rPr>
              <w:t xml:space="preserve"> </w:t>
            </w:r>
          </w:p>
        </w:tc>
      </w:tr>
      <w:tr w:rsidR="00634203" w:rsidRPr="00256EA6" w:rsidTr="006342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Felnőttképzés, általános és szakképzés</w:t>
            </w:r>
            <w:r w:rsidRPr="00256EA6">
              <w:rPr>
                <w:rFonts w:asciiTheme="majorHAnsi" w:hAnsiTheme="majorHAnsi"/>
                <w:i w:val="0"/>
                <w:sz w:val="20"/>
                <w:lang w:val="hu-HU"/>
              </w:rPr>
              <w:t xml:space="preserve"> </w:t>
            </w:r>
          </w:p>
        </w:tc>
      </w:tr>
      <w:tr w:rsidR="00634203" w:rsidRPr="00256EA6" w:rsidTr="006342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Megbízási jogviszonyban Óraadó Tanár</w:t>
            </w:r>
          </w:p>
        </w:tc>
      </w:tr>
      <w:tr w:rsidR="00634203" w:rsidRPr="00256EA6" w:rsidTr="006342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 xml:space="preserve">halmozottan hátrányos helyzetű célcsoportok felzárkóztatása. Alapkompetencia fejlesztés (írás, olvasás, szövegértés, számolás, szociális kompetenciák). </w:t>
            </w:r>
          </w:p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Ápoló, csecsemő és gyermekápoló képzésben óraadó tanárként tanítottam (pszichológia, pedagógia, mikrobiológia).</w:t>
            </w:r>
          </w:p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demonstrációs anyagok fejlesztése.</w:t>
            </w:r>
          </w:p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</w:p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</w:p>
          <w:p w:rsidR="00634203" w:rsidRPr="00256EA6" w:rsidRDefault="00634203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</w:p>
        </w:tc>
      </w:tr>
    </w:tbl>
    <w:p w:rsidR="00634203" w:rsidRPr="00256EA6" w:rsidRDefault="00634203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/>
          <w:b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sz w:val="24"/>
          <w:szCs w:val="24"/>
          <w:lang w:val="hu-HU"/>
        </w:rPr>
        <w:t>2011</w:t>
      </w:r>
      <w:r w:rsidRPr="00256EA6">
        <w:rPr>
          <w:rFonts w:asciiTheme="majorHAnsi" w:hAnsiTheme="majorHAnsi"/>
          <w:b/>
          <w:sz w:val="24"/>
          <w:szCs w:val="24"/>
          <w:lang w:val="hu-HU"/>
        </w:rPr>
        <w:tab/>
      </w:r>
    </w:p>
    <w:p w:rsidR="00634203" w:rsidRPr="00256EA6" w:rsidRDefault="00634203" w:rsidP="00634203">
      <w:pPr>
        <w:pStyle w:val="Aaoeeu"/>
        <w:widowControl/>
        <w:tabs>
          <w:tab w:val="left" w:pos="3840"/>
        </w:tabs>
        <w:rPr>
          <w:rFonts w:asciiTheme="majorHAnsi" w:hAnsiTheme="majorHAnsi"/>
          <w:b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sz w:val="24"/>
          <w:szCs w:val="24"/>
          <w:lang w:val="hu-HU"/>
        </w:rPr>
        <w:t>Kálmán Lajos Óvoda, Általános Iskola És Művelődési Ház</w:t>
      </w:r>
    </w:p>
    <w:p w:rsidR="00634203" w:rsidRPr="00256EA6" w:rsidRDefault="00634203" w:rsidP="00634203">
      <w:pPr>
        <w:pStyle w:val="Aaoeeu"/>
        <w:widowControl/>
        <w:tabs>
          <w:tab w:val="left" w:pos="3840"/>
        </w:tabs>
        <w:rPr>
          <w:rFonts w:asciiTheme="majorHAnsi" w:hAnsiTheme="majorHAnsi"/>
          <w:sz w:val="24"/>
          <w:szCs w:val="24"/>
          <w:lang w:val="hu-HU"/>
        </w:rPr>
      </w:pPr>
    </w:p>
    <w:p w:rsidR="00634203" w:rsidRPr="00256EA6" w:rsidRDefault="00634203" w:rsidP="00634203">
      <w:pPr>
        <w:pStyle w:val="Aaoeeu"/>
        <w:widowControl/>
        <w:rPr>
          <w:rFonts w:asciiTheme="majorHAnsi" w:hAnsiTheme="majorHAnsi"/>
          <w:color w:val="000000"/>
          <w:sz w:val="24"/>
          <w:szCs w:val="24"/>
          <w:lang w:val="hu-HU"/>
        </w:rPr>
      </w:pPr>
      <w:r w:rsidRPr="00256EA6">
        <w:rPr>
          <w:rFonts w:asciiTheme="majorHAnsi" w:hAnsiTheme="majorHAnsi"/>
          <w:color w:val="000000"/>
          <w:sz w:val="24"/>
          <w:szCs w:val="24"/>
          <w:lang w:val="hu-HU"/>
        </w:rPr>
        <w:t xml:space="preserve">Általános iskolai tanulók nappali rendszerű nevelése, oktatása </w:t>
      </w:r>
    </w:p>
    <w:p w:rsidR="00634203" w:rsidRPr="00256EA6" w:rsidRDefault="00634203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/>
          <w:b/>
          <w:sz w:val="22"/>
          <w:szCs w:val="22"/>
          <w:lang w:val="hu-HU"/>
        </w:rPr>
      </w:pPr>
      <w:r w:rsidRPr="00256EA6">
        <w:rPr>
          <w:rFonts w:asciiTheme="majorHAnsi" w:hAnsiTheme="majorHAnsi"/>
          <w:b/>
          <w:sz w:val="22"/>
          <w:szCs w:val="22"/>
          <w:lang w:val="hu-HU"/>
        </w:rPr>
        <w:t>Gyógypedagógus Megbízásos Jogviszonyban</w:t>
      </w:r>
    </w:p>
    <w:p w:rsidR="00634203" w:rsidRPr="00256EA6" w:rsidRDefault="00634203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</w:pPr>
      <w:r w:rsidRPr="00256EA6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 xml:space="preserve">A tanulásban akadályozott a tanulási zavarral és tanulási nehézséggel küzdő gyermekek speciális nevelése </w:t>
      </w:r>
    </w:p>
    <w:p w:rsidR="00634203" w:rsidRPr="00256EA6" w:rsidRDefault="00634203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</w:pPr>
    </w:p>
    <w:p w:rsidR="00634203" w:rsidRPr="00256EA6" w:rsidRDefault="00634203" w:rsidP="00831DDD">
      <w:pPr>
        <w:ind w:firstLine="0"/>
        <w:jc w:val="both"/>
        <w:rPr>
          <w:rFonts w:asciiTheme="majorHAnsi" w:hAnsiTheme="majorHAnsi"/>
          <w:b/>
        </w:rPr>
      </w:pPr>
    </w:p>
    <w:p w:rsidR="00634203" w:rsidRPr="00256EA6" w:rsidRDefault="00634203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/>
          <w:b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sz w:val="24"/>
          <w:szCs w:val="24"/>
          <w:lang w:val="hu-HU"/>
        </w:rPr>
        <w:t>2011-2012</w:t>
      </w:r>
      <w:r w:rsidRPr="00256EA6">
        <w:rPr>
          <w:rFonts w:asciiTheme="majorHAnsi" w:hAnsiTheme="majorHAnsi"/>
          <w:b/>
          <w:sz w:val="24"/>
          <w:szCs w:val="24"/>
          <w:lang w:val="hu-HU"/>
        </w:rPr>
        <w:tab/>
      </w:r>
    </w:p>
    <w:p w:rsidR="00634203" w:rsidRPr="00256EA6" w:rsidRDefault="00634203" w:rsidP="00634203">
      <w:pPr>
        <w:pStyle w:val="Aaoeeu"/>
        <w:widowControl/>
        <w:tabs>
          <w:tab w:val="left" w:pos="3840"/>
        </w:tabs>
        <w:rPr>
          <w:rFonts w:asciiTheme="majorHAnsi" w:hAnsiTheme="majorHAnsi"/>
          <w:b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sz w:val="24"/>
          <w:szCs w:val="24"/>
          <w:lang w:val="hu-HU"/>
        </w:rPr>
        <w:t>Kecskeméti Humán Középiskola Széchenyi István Idegenforgalmi és Vendéglátóipari Szakközépiskola</w:t>
      </w:r>
    </w:p>
    <w:p w:rsidR="00634203" w:rsidRPr="00256EA6" w:rsidRDefault="00634203" w:rsidP="00634203">
      <w:pPr>
        <w:pStyle w:val="Aaoeeu"/>
        <w:widowControl/>
        <w:tabs>
          <w:tab w:val="left" w:pos="3840"/>
        </w:tabs>
        <w:rPr>
          <w:rFonts w:asciiTheme="majorHAnsi" w:hAnsiTheme="majorHAnsi"/>
          <w:sz w:val="24"/>
          <w:szCs w:val="24"/>
          <w:lang w:val="hu-HU"/>
        </w:rPr>
      </w:pPr>
      <w:r w:rsidRPr="00256EA6">
        <w:rPr>
          <w:rFonts w:asciiTheme="majorHAnsi" w:hAnsiTheme="majorHAnsi"/>
          <w:sz w:val="24"/>
          <w:szCs w:val="24"/>
          <w:lang w:val="hu-HU"/>
        </w:rPr>
        <w:t>Általános és szakképzés</w:t>
      </w:r>
    </w:p>
    <w:p w:rsidR="00634203" w:rsidRPr="00256EA6" w:rsidRDefault="00634203" w:rsidP="00634203">
      <w:pPr>
        <w:pStyle w:val="Aaoeeu"/>
        <w:widowControl/>
        <w:rPr>
          <w:rFonts w:asciiTheme="majorHAnsi" w:hAnsiTheme="majorHAnsi"/>
          <w:b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sz w:val="24"/>
          <w:szCs w:val="24"/>
          <w:lang w:val="hu-HU"/>
        </w:rPr>
        <w:t>Tanár - gyógypedagógus (szerződéses jogviszonyban)</w:t>
      </w:r>
    </w:p>
    <w:p w:rsidR="00634203" w:rsidRPr="00256EA6" w:rsidRDefault="00634203" w:rsidP="00634203">
      <w:pPr>
        <w:ind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256EA6">
        <w:rPr>
          <w:rFonts w:asciiTheme="majorHAnsi" w:hAnsiTheme="majorHAnsi"/>
          <w:color w:val="000000"/>
          <w:sz w:val="24"/>
          <w:szCs w:val="24"/>
        </w:rPr>
        <w:t>Hátrányos helyzetű célcsoportok felzárkóztatása, kulcskompetenciák fejlesztése, hátránykompenzáció, műveltség értékelésére nevelés</w:t>
      </w:r>
    </w:p>
    <w:p w:rsidR="00634203" w:rsidRPr="00256EA6" w:rsidRDefault="00634203" w:rsidP="00634203">
      <w:pPr>
        <w:ind w:firstLine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634203" w:rsidRPr="00256EA6" w:rsidRDefault="00634203" w:rsidP="00634203">
      <w:pPr>
        <w:ind w:firstLine="0"/>
        <w:jc w:val="both"/>
        <w:rPr>
          <w:rFonts w:asciiTheme="majorHAnsi" w:hAnsiTheme="majorHAnsi"/>
          <w:b/>
        </w:rPr>
      </w:pPr>
    </w:p>
    <w:p w:rsidR="00634203" w:rsidRPr="00256EA6" w:rsidRDefault="00634203" w:rsidP="00634203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color w:val="000000"/>
          <w:sz w:val="24"/>
          <w:szCs w:val="24"/>
          <w:lang w:val="hu-HU"/>
        </w:rPr>
        <w:t>2016-2017</w:t>
      </w:r>
    </w:p>
    <w:p w:rsidR="00634203" w:rsidRPr="00256EA6" w:rsidRDefault="00634203" w:rsidP="00634203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color w:val="000000"/>
          <w:sz w:val="24"/>
          <w:szCs w:val="24"/>
          <w:lang w:val="hu-HU"/>
        </w:rPr>
        <w:t>Pallasz Group Nonprofit KFT</w:t>
      </w:r>
    </w:p>
    <w:p w:rsidR="00634203" w:rsidRPr="00256EA6" w:rsidRDefault="00634203" w:rsidP="00634203">
      <w:pPr>
        <w:pStyle w:val="Aaoeeu"/>
        <w:widowControl/>
        <w:rPr>
          <w:rFonts w:asciiTheme="majorHAnsi" w:hAnsiTheme="majorHAnsi"/>
          <w:color w:val="000000"/>
          <w:sz w:val="24"/>
          <w:szCs w:val="24"/>
          <w:lang w:val="hu-HU"/>
        </w:rPr>
      </w:pPr>
    </w:p>
    <w:p w:rsidR="00634203" w:rsidRPr="00256EA6" w:rsidRDefault="00256EA6" w:rsidP="00634203">
      <w:pPr>
        <w:pStyle w:val="Aaoeeu"/>
        <w:widowControl/>
        <w:rPr>
          <w:rFonts w:asciiTheme="majorHAnsi" w:hAnsiTheme="majorHAnsi"/>
          <w:color w:val="000000"/>
          <w:sz w:val="24"/>
          <w:szCs w:val="24"/>
          <w:lang w:val="hu-HU"/>
        </w:rPr>
      </w:pPr>
      <w:r>
        <w:rPr>
          <w:rFonts w:asciiTheme="majorHAnsi" w:hAnsiTheme="majorHAnsi"/>
          <w:color w:val="000000"/>
          <w:sz w:val="24"/>
          <w:szCs w:val="24"/>
          <w:lang w:val="hu-HU"/>
        </w:rPr>
        <w:t xml:space="preserve">Felnőttképzés , Általános és </w:t>
      </w:r>
      <w:r w:rsidR="00634203" w:rsidRPr="00256EA6">
        <w:rPr>
          <w:rFonts w:asciiTheme="majorHAnsi" w:hAnsiTheme="majorHAnsi"/>
          <w:color w:val="000000"/>
          <w:sz w:val="24"/>
          <w:szCs w:val="24"/>
          <w:lang w:val="hu-HU"/>
        </w:rPr>
        <w:t xml:space="preserve">Szakképzés </w:t>
      </w:r>
    </w:p>
    <w:p w:rsidR="00634203" w:rsidRPr="00256EA6" w:rsidRDefault="00634203" w:rsidP="00634203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color w:val="000000"/>
          <w:sz w:val="24"/>
          <w:szCs w:val="24"/>
          <w:lang w:val="hu-HU"/>
        </w:rPr>
        <w:t>Tréner , Oktató</w:t>
      </w:r>
    </w:p>
    <w:p w:rsidR="00634203" w:rsidRPr="00256EA6" w:rsidRDefault="00634203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/>
          <w:sz w:val="22"/>
          <w:szCs w:val="22"/>
          <w:lang w:val="hu-HU"/>
        </w:rPr>
      </w:pPr>
      <w:r w:rsidRPr="00256EA6">
        <w:rPr>
          <w:rFonts w:asciiTheme="majorHAnsi" w:hAnsiTheme="majorHAnsi"/>
          <w:sz w:val="22"/>
          <w:szCs w:val="22"/>
          <w:lang w:val="hu-HU"/>
        </w:rPr>
        <w:t>Munkaerő piaci programban tréningek vezetése hátrányos helyzetű célcsoport számára</w:t>
      </w:r>
      <w:r w:rsidRPr="00256EA6">
        <w:rPr>
          <w:rFonts w:asciiTheme="majorHAnsi" w:hAnsiTheme="majorHAnsi"/>
          <w:lang w:val="hu-HU"/>
        </w:rPr>
        <w:t xml:space="preserve"> (</w:t>
      </w:r>
      <w:r w:rsidRPr="00256EA6">
        <w:rPr>
          <w:rFonts w:asciiTheme="majorHAnsi" w:hAnsiTheme="majorHAnsi"/>
          <w:sz w:val="22"/>
          <w:szCs w:val="22"/>
          <w:lang w:val="hu-HU"/>
        </w:rPr>
        <w:t>személyiségfejlesztés, konfliktuskezelés, tanulási  technikák,  munkavállalás  elősegítése, álláskeresési alapismeretek)</w:t>
      </w:r>
    </w:p>
    <w:p w:rsidR="005A6697" w:rsidRPr="00256EA6" w:rsidRDefault="005A6697" w:rsidP="00634203">
      <w:pPr>
        <w:pStyle w:val="Aaoeeu"/>
        <w:widowControl/>
        <w:tabs>
          <w:tab w:val="left" w:pos="3150"/>
          <w:tab w:val="left" w:pos="3315"/>
        </w:tabs>
        <w:rPr>
          <w:rFonts w:asciiTheme="majorHAnsi" w:hAnsiTheme="majorHAnsi"/>
          <w:sz w:val="22"/>
          <w:szCs w:val="22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2F32F2" w:rsidRPr="00256EA6" w:rsidRDefault="002F32F2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</w:p>
    <w:p w:rsidR="005A6697" w:rsidRPr="00256EA6" w:rsidRDefault="005A6697" w:rsidP="005A6697">
      <w:pPr>
        <w:pStyle w:val="Aaoeeu"/>
        <w:widowControl/>
        <w:rPr>
          <w:rFonts w:asciiTheme="majorHAnsi" w:hAnsiTheme="majorHAnsi"/>
          <w:b/>
          <w:color w:val="000000"/>
          <w:sz w:val="24"/>
          <w:szCs w:val="24"/>
          <w:lang w:val="hu-HU"/>
        </w:rPr>
      </w:pPr>
      <w:r w:rsidRPr="00256EA6">
        <w:rPr>
          <w:rFonts w:asciiTheme="majorHAnsi" w:hAnsiTheme="majorHAnsi"/>
          <w:b/>
          <w:color w:val="000000"/>
          <w:sz w:val="24"/>
          <w:szCs w:val="24"/>
          <w:lang w:val="hu-HU"/>
        </w:rPr>
        <w:t>2016-2018</w:t>
      </w:r>
    </w:p>
    <w:p w:rsidR="005A6697" w:rsidRPr="00256EA6" w:rsidRDefault="005A6697" w:rsidP="005A6697">
      <w:pPr>
        <w:pStyle w:val="Aaoeeu"/>
        <w:widowControl/>
        <w:rPr>
          <w:rFonts w:asciiTheme="majorHAnsi" w:hAnsiTheme="majorHAnsi"/>
          <w:b/>
          <w:sz w:val="22"/>
          <w:szCs w:val="22"/>
          <w:lang w:val="hu-HU"/>
        </w:rPr>
      </w:pPr>
      <w:r w:rsidRPr="00256EA6">
        <w:rPr>
          <w:rFonts w:asciiTheme="majorHAnsi" w:hAnsiTheme="majorHAnsi" w:cs="Arial"/>
          <w:b/>
          <w:sz w:val="22"/>
          <w:szCs w:val="22"/>
          <w:shd w:val="clear" w:color="auto" w:fill="FFFFFF"/>
        </w:rPr>
        <w:t>Kecskeméti Szakképzési Centrum Szent-Györgyi Albert Szakgimnáziuma és Szakközépiskolája</w:t>
      </w:r>
      <w:r w:rsidRPr="00256EA6">
        <w:rPr>
          <w:rFonts w:asciiTheme="majorHAnsi" w:hAnsiTheme="majorHAnsi"/>
          <w:b/>
          <w:noProof/>
          <w:sz w:val="22"/>
          <w:szCs w:val="22"/>
          <w:lang w:val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-9766935</wp:posOffset>
            </wp:positionV>
            <wp:extent cx="685800" cy="1143000"/>
            <wp:effectExtent l="19050" t="0" r="0" b="0"/>
            <wp:wrapNone/>
            <wp:docPr id="2" name="Kép 2" descr="i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d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A6697" w:rsidRPr="00256EA6" w:rsidTr="005A3A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Aeeaoaeaa1"/>
              <w:widowControl/>
              <w:jc w:val="left"/>
              <w:rPr>
                <w:rFonts w:asciiTheme="majorHAnsi" w:hAnsiTheme="majorHAnsi"/>
                <w:b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 w:val="0"/>
                <w:smallCaps/>
                <w:sz w:val="24"/>
                <w:lang w:val="hu-HU"/>
              </w:rPr>
              <w:t>Általános és szakképzés</w:t>
            </w:r>
          </w:p>
          <w:p w:rsidR="005A6697" w:rsidRPr="00256EA6" w:rsidRDefault="005A6697" w:rsidP="005A3A47">
            <w:pPr>
              <w:pStyle w:val="Aaoeeu"/>
              <w:widowControl/>
              <w:rPr>
                <w:rFonts w:asciiTheme="majorHAnsi" w:hAnsiTheme="majorHAnsi"/>
                <w:b/>
                <w:sz w:val="22"/>
                <w:szCs w:val="22"/>
                <w:lang w:val="hu-HU"/>
              </w:rPr>
            </w:pPr>
            <w:r w:rsidRPr="00256EA6">
              <w:rPr>
                <w:rFonts w:asciiTheme="majorHAnsi" w:hAnsiTheme="majorHAnsi"/>
                <w:b/>
                <w:smallCaps/>
                <w:sz w:val="24"/>
                <w:lang w:val="hu-HU"/>
              </w:rPr>
              <w:t xml:space="preserve">Tanár </w:t>
            </w:r>
          </w:p>
          <w:p w:rsidR="005A6697" w:rsidRPr="00256EA6" w:rsidRDefault="005A6697" w:rsidP="005A3A47">
            <w:pPr>
              <w:pStyle w:val="Aeeaoaeaa1"/>
              <w:widowControl/>
              <w:jc w:val="left"/>
              <w:rPr>
                <w:rFonts w:asciiTheme="majorHAnsi" w:hAnsiTheme="majorHAnsi"/>
                <w:b w:val="0"/>
                <w:smallCaps/>
                <w:sz w:val="24"/>
                <w:lang w:val="hu-HU"/>
              </w:rPr>
            </w:pPr>
          </w:p>
          <w:p w:rsidR="005A6697" w:rsidRPr="00256EA6" w:rsidRDefault="005A6697" w:rsidP="005A3A47">
            <w:pPr>
              <w:pStyle w:val="Aaoeeu"/>
              <w:rPr>
                <w:rFonts w:asciiTheme="majorHAnsi" w:hAnsiTheme="majorHAnsi"/>
                <w:lang w:val="hu-HU"/>
              </w:rPr>
            </w:pPr>
          </w:p>
          <w:p w:rsidR="005A6697" w:rsidRPr="00256EA6" w:rsidRDefault="005A6697" w:rsidP="005A3A47">
            <w:pPr>
              <w:pStyle w:val="Aaoeeu"/>
              <w:rPr>
                <w:rFonts w:asciiTheme="majorHAnsi" w:hAnsiTheme="majorHAnsi"/>
                <w:lang w:val="hu-HU"/>
              </w:rPr>
            </w:pPr>
          </w:p>
          <w:p w:rsidR="005A6697" w:rsidRPr="00256EA6" w:rsidRDefault="005A6697" w:rsidP="002E2BA3">
            <w:pPr>
              <w:pStyle w:val="Aeeaoaeaa1"/>
              <w:widowControl/>
              <w:jc w:val="left"/>
              <w:rPr>
                <w:rFonts w:asciiTheme="majorHAnsi" w:hAnsiTheme="majorHAnsi"/>
                <w:smallCaps/>
                <w:sz w:val="24"/>
                <w:lang w:val="hu-HU"/>
              </w:rPr>
            </w:pPr>
          </w:p>
        </w:tc>
      </w:tr>
    </w:tbl>
    <w:p w:rsidR="00831DDD" w:rsidRPr="00256EA6" w:rsidRDefault="00831DDD" w:rsidP="00831DDD">
      <w:pPr>
        <w:ind w:firstLine="0"/>
        <w:jc w:val="both"/>
        <w:rPr>
          <w:rFonts w:asciiTheme="majorHAnsi" w:hAnsiTheme="majorHAnsi"/>
          <w:b/>
        </w:rPr>
      </w:pPr>
      <w:r w:rsidRPr="00256EA6">
        <w:rPr>
          <w:rFonts w:asciiTheme="majorHAnsi" w:hAnsiTheme="majorHAnsi"/>
          <w:b/>
        </w:rPr>
        <w:t>Kapcsolódó tevékenységek</w:t>
      </w:r>
      <w:r w:rsidR="002E2BA3">
        <w:rPr>
          <w:rFonts w:asciiTheme="majorHAnsi" w:hAnsiTheme="majorHAnsi"/>
          <w:b/>
        </w:rPr>
        <w:t>:</w:t>
      </w:r>
    </w:p>
    <w:p w:rsidR="005A6697" w:rsidRPr="00256EA6" w:rsidRDefault="005A6697" w:rsidP="00831DDD">
      <w:pPr>
        <w:ind w:firstLine="0"/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2010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 xml:space="preserve">Nemzeti Szakképzési és felnőttképzési Intézet 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 xml:space="preserve">Közreműködés empirikus kutatásban (kérdőíves adatfelvétel) 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 xml:space="preserve">megbízásos jogviszonyban 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Projekt kedvezményezettek (gazdálkodó szervezetek) körében.</w:t>
            </w:r>
          </w:p>
        </w:tc>
      </w:tr>
    </w:tbl>
    <w:p w:rsidR="005A6697" w:rsidRPr="00256EA6" w:rsidRDefault="005A6697" w:rsidP="00831DDD">
      <w:pPr>
        <w:ind w:firstLine="0"/>
        <w:jc w:val="both"/>
        <w:rPr>
          <w:rFonts w:asciiTheme="majorHAnsi" w:hAnsiTheme="majorHAnsi"/>
          <w:b/>
        </w:rPr>
      </w:pPr>
    </w:p>
    <w:p w:rsidR="00831DDD" w:rsidRPr="00256EA6" w:rsidRDefault="00831DDD" w:rsidP="00831DDD">
      <w:pPr>
        <w:ind w:left="284" w:firstLine="0"/>
        <w:jc w:val="both"/>
        <w:rPr>
          <w:rFonts w:asciiTheme="majorHAnsi" w:hAnsiTheme="majorHAnsi"/>
        </w:rPr>
      </w:pPr>
    </w:p>
    <w:p w:rsidR="00741732" w:rsidRPr="00256EA6" w:rsidRDefault="00741732" w:rsidP="00831DDD">
      <w:pPr>
        <w:ind w:left="284" w:firstLine="0"/>
        <w:jc w:val="both"/>
        <w:rPr>
          <w:rFonts w:asciiTheme="majorHAnsi" w:hAnsiTheme="majorHAnsi"/>
        </w:rPr>
      </w:pPr>
    </w:p>
    <w:p w:rsidR="00741732" w:rsidRPr="00256EA6" w:rsidRDefault="00FF65E0" w:rsidP="00741732">
      <w:pPr>
        <w:ind w:firstLine="0"/>
        <w:jc w:val="both"/>
        <w:rPr>
          <w:rFonts w:asciiTheme="majorHAnsi" w:hAnsiTheme="majorHAnsi"/>
          <w:b/>
        </w:rPr>
      </w:pPr>
      <w:r w:rsidRPr="00256EA6">
        <w:rPr>
          <w:rFonts w:asciiTheme="majorHAnsi" w:hAnsiTheme="majorHAnsi"/>
          <w:b/>
        </w:rPr>
        <w:t>Díjak, ösztöndíjak</w:t>
      </w:r>
      <w:r w:rsidR="005A6697" w:rsidRPr="00256EA6">
        <w:rPr>
          <w:rFonts w:asciiTheme="majorHAnsi" w:hAnsiTheme="majorHAnsi"/>
          <w:b/>
        </w:rPr>
        <w:t>:</w:t>
      </w:r>
    </w:p>
    <w:p w:rsidR="005A6697" w:rsidRPr="00256EA6" w:rsidRDefault="005A6697" w:rsidP="00741732">
      <w:pPr>
        <w:ind w:firstLine="0"/>
        <w:jc w:val="both"/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2007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Manchester Metropolitan University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health Sciences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b/>
                <w:i w:val="0"/>
                <w:smallCaps/>
                <w:sz w:val="24"/>
                <w:lang w:val="hu-HU"/>
              </w:rPr>
              <w:t>health  edication</w:t>
            </w:r>
          </w:p>
        </w:tc>
      </w:tr>
      <w:tr w:rsidR="005A6697" w:rsidRPr="00256EA6" w:rsidTr="005A3A4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6697" w:rsidRPr="00256EA6" w:rsidRDefault="005A6697" w:rsidP="005A3A47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i w:val="0"/>
                <w:smallCaps/>
                <w:sz w:val="24"/>
                <w:lang w:val="hu-HU"/>
              </w:rPr>
              <w:t>university</w:t>
            </w:r>
          </w:p>
        </w:tc>
      </w:tr>
    </w:tbl>
    <w:p w:rsidR="005A6697" w:rsidRPr="00256EA6" w:rsidRDefault="005A6697" w:rsidP="00741732">
      <w:pPr>
        <w:ind w:firstLine="0"/>
        <w:jc w:val="both"/>
        <w:rPr>
          <w:rFonts w:asciiTheme="majorHAnsi" w:hAnsiTheme="majorHAnsi"/>
          <w:b/>
        </w:rPr>
      </w:pPr>
    </w:p>
    <w:p w:rsidR="002E2BA3" w:rsidRPr="002E2BA3" w:rsidRDefault="002E2BA3" w:rsidP="00741732">
      <w:pPr>
        <w:ind w:firstLine="0"/>
        <w:jc w:val="both"/>
        <w:rPr>
          <w:rFonts w:asciiTheme="majorHAnsi" w:hAnsiTheme="majorHAnsi"/>
          <w:b/>
        </w:rPr>
      </w:pPr>
      <w:r w:rsidRPr="002E2BA3">
        <w:rPr>
          <w:rFonts w:asciiTheme="majorHAnsi" w:hAnsiTheme="majorHAnsi"/>
          <w:b/>
        </w:rPr>
        <w:t>2008-2009</w:t>
      </w:r>
      <w:r w:rsidR="00D74715" w:rsidRPr="002E2BA3">
        <w:rPr>
          <w:rFonts w:asciiTheme="majorHAnsi" w:hAnsiTheme="majorHAnsi"/>
          <w:b/>
        </w:rPr>
        <w:t xml:space="preserve"> </w:t>
      </w:r>
    </w:p>
    <w:p w:rsidR="002E2BA3" w:rsidRDefault="002E2BA3" w:rsidP="00741732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2E2BA3" w:rsidRDefault="002E2BA3" w:rsidP="00741732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MOTIVÁCIÓ HALLGAT</w:t>
      </w:r>
      <w:r w:rsidR="00BC48DA">
        <w:rPr>
          <w:rFonts w:asciiTheme="majorHAnsi" w:hAnsiTheme="majorHAnsi"/>
        </w:rPr>
        <w:t>ÓI  MENTORPROGRA</w:t>
      </w:r>
      <w:r>
        <w:rPr>
          <w:rFonts w:asciiTheme="majorHAnsi" w:hAnsiTheme="majorHAnsi"/>
        </w:rPr>
        <w:t>M (SZEGED)</w:t>
      </w:r>
      <w:r w:rsidR="00D74715" w:rsidRPr="00BD066F">
        <w:rPr>
          <w:rFonts w:asciiTheme="majorHAnsi" w:hAnsiTheme="majorHAnsi"/>
        </w:rPr>
        <w:t xml:space="preserve"> </w:t>
      </w:r>
    </w:p>
    <w:p w:rsidR="005A6697" w:rsidRPr="00BD066F" w:rsidRDefault="002E2BA3" w:rsidP="00741732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MENTORHALLGATÓ </w:t>
      </w:r>
    </w:p>
    <w:p w:rsidR="00FF65E0" w:rsidRPr="00256EA6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2E2BA3" w:rsidRDefault="00D74715" w:rsidP="00996B4C">
      <w:pPr>
        <w:ind w:firstLine="0"/>
        <w:jc w:val="both"/>
        <w:rPr>
          <w:rFonts w:asciiTheme="majorHAnsi" w:hAnsiTheme="majorHAnsi"/>
          <w:b/>
        </w:rPr>
      </w:pPr>
      <w:r w:rsidRPr="002E2BA3">
        <w:rPr>
          <w:rFonts w:asciiTheme="majorHAnsi" w:hAnsiTheme="majorHAnsi"/>
          <w:b/>
        </w:rPr>
        <w:t>2009</w:t>
      </w:r>
    </w:p>
    <w:p w:rsidR="00996B4C" w:rsidRPr="002E2BA3" w:rsidRDefault="00D74715" w:rsidP="00996B4C">
      <w:pPr>
        <w:ind w:firstLine="0"/>
        <w:jc w:val="both"/>
        <w:rPr>
          <w:rFonts w:asciiTheme="majorHAnsi" w:hAnsiTheme="majorHAnsi"/>
          <w:b/>
        </w:rPr>
      </w:pPr>
      <w:r w:rsidRPr="002E2BA3">
        <w:rPr>
          <w:rFonts w:asciiTheme="majorHAnsi" w:hAnsiTheme="majorHAnsi"/>
          <w:b/>
        </w:rPr>
        <w:t xml:space="preserve"> </w:t>
      </w:r>
    </w:p>
    <w:p w:rsidR="00D74715" w:rsidRPr="00256EA6" w:rsidRDefault="001422BB" w:rsidP="00996B4C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TDK-N VALÓ RÉSZVÉTEL </w:t>
      </w:r>
      <w:r w:rsidR="002E2BA3">
        <w:rPr>
          <w:rFonts w:asciiTheme="majorHAnsi" w:hAnsiTheme="majorHAnsi"/>
        </w:rPr>
        <w:t>EMPIRIKUS KUTATÁS</w:t>
      </w:r>
      <w:r w:rsidR="00D74715" w:rsidRPr="00256EA6">
        <w:rPr>
          <w:rFonts w:asciiTheme="majorHAnsi" w:hAnsiTheme="majorHAnsi"/>
        </w:rPr>
        <w:t xml:space="preserve"> </w:t>
      </w:r>
      <w:r w:rsidR="002E2BA3">
        <w:rPr>
          <w:rFonts w:asciiTheme="majorHAnsi" w:hAnsiTheme="majorHAnsi"/>
        </w:rPr>
        <w:t>ISKOLARENDSZEREN</w:t>
      </w:r>
      <w:r>
        <w:rPr>
          <w:rFonts w:asciiTheme="majorHAnsi" w:hAnsiTheme="majorHAnsi"/>
        </w:rPr>
        <w:t xml:space="preserve"> </w:t>
      </w:r>
      <w:r w:rsidR="002E2BA3">
        <w:rPr>
          <w:rFonts w:asciiTheme="majorHAnsi" w:hAnsiTheme="majorHAnsi"/>
        </w:rPr>
        <w:t>KÍVÜLI FELNŐTTKÉPZÉSBEN RÉSZTVEVŐ CÉLCSO</w:t>
      </w:r>
      <w:r>
        <w:rPr>
          <w:rFonts w:asciiTheme="majorHAnsi" w:hAnsiTheme="majorHAnsi"/>
        </w:rPr>
        <w:t xml:space="preserve">PORT KÖRÉBEN </w:t>
      </w:r>
      <w:r w:rsidR="002E2BA3">
        <w:rPr>
          <w:rFonts w:asciiTheme="majorHAnsi" w:hAnsiTheme="majorHAnsi"/>
        </w:rPr>
        <w:t>TANULÁSI</w:t>
      </w:r>
      <w:r>
        <w:rPr>
          <w:rFonts w:asciiTheme="majorHAnsi" w:hAnsiTheme="majorHAnsi"/>
        </w:rPr>
        <w:t xml:space="preserve"> </w:t>
      </w:r>
      <w:r w:rsidR="002E2BA3">
        <w:rPr>
          <w:rFonts w:asciiTheme="majorHAnsi" w:hAnsiTheme="majorHAnsi"/>
        </w:rPr>
        <w:t>ELŐZMÉNYEK VIZSGÁLATA , KORAI  ISKOLA ELHAGYÁS</w:t>
      </w:r>
      <w:r w:rsidR="00D74715" w:rsidRPr="00256EA6">
        <w:rPr>
          <w:rFonts w:asciiTheme="majorHAnsi" w:hAnsiTheme="majorHAnsi"/>
        </w:rPr>
        <w:t xml:space="preserve">, </w:t>
      </w:r>
      <w:r w:rsidR="002E2BA3">
        <w:rPr>
          <w:rFonts w:asciiTheme="majorHAnsi" w:hAnsiTheme="majorHAnsi"/>
        </w:rPr>
        <w:t>LEMORZSOLODÁS</w:t>
      </w:r>
      <w:r>
        <w:rPr>
          <w:rFonts w:asciiTheme="majorHAnsi" w:hAnsiTheme="majorHAnsi"/>
        </w:rPr>
        <w:t xml:space="preserve"> OKAI</w:t>
      </w:r>
      <w:r w:rsidR="002E2BA3">
        <w:rPr>
          <w:rFonts w:asciiTheme="majorHAnsi" w:hAnsiTheme="majorHAnsi"/>
        </w:rPr>
        <w:t xml:space="preserve"> , HATÁSA A  FELNŐTTKORI TANULÁSRA.</w:t>
      </w:r>
    </w:p>
    <w:p w:rsidR="00D74715" w:rsidRPr="00256EA6" w:rsidRDefault="00D74715" w:rsidP="00996B4C">
      <w:pPr>
        <w:ind w:firstLine="0"/>
        <w:jc w:val="both"/>
        <w:rPr>
          <w:rFonts w:asciiTheme="majorHAnsi" w:hAnsiTheme="majorHAnsi"/>
        </w:rPr>
      </w:pPr>
    </w:p>
    <w:p w:rsidR="00D74715" w:rsidRPr="00256EA6" w:rsidRDefault="00D74715" w:rsidP="00996B4C">
      <w:pPr>
        <w:ind w:firstLine="0"/>
        <w:jc w:val="both"/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8674"/>
      </w:tblGrid>
      <w:tr w:rsidR="003F3339" w:rsidRPr="00256EA6" w:rsidTr="005A3A47">
        <w:trPr>
          <w:trHeight w:val="872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F3339" w:rsidRPr="00256EA6" w:rsidRDefault="003F3339" w:rsidP="00BD066F">
            <w:pPr>
              <w:pStyle w:val="Aeeaoaeaa1"/>
              <w:widowControl/>
              <w:spacing w:before="20" w:after="20"/>
              <w:jc w:val="left"/>
              <w:rPr>
                <w:rFonts w:asciiTheme="majorHAnsi" w:hAnsiTheme="majorHAnsi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smallCaps/>
                <w:sz w:val="24"/>
                <w:lang w:val="hu-HU"/>
              </w:rPr>
              <w:t>Publikációk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3F3339" w:rsidRPr="00256EA6" w:rsidRDefault="003F3339" w:rsidP="005A3A47">
            <w:pPr>
              <w:pStyle w:val="Eaoaeaa"/>
              <w:widowControl/>
              <w:spacing w:before="20" w:after="20"/>
              <w:rPr>
                <w:rFonts w:asciiTheme="majorHAnsi" w:hAnsiTheme="majorHAnsi"/>
                <w:smallCaps/>
                <w:sz w:val="24"/>
                <w:lang w:val="hu-HU"/>
              </w:rPr>
            </w:pPr>
            <w:r w:rsidRPr="00256EA6">
              <w:rPr>
                <w:rFonts w:asciiTheme="majorHAnsi" w:hAnsiTheme="majorHAnsi"/>
                <w:smallCaps/>
                <w:sz w:val="24"/>
                <w:lang w:val="hu-HU"/>
              </w:rPr>
              <w:t xml:space="preserve">Budai Éva- </w:t>
            </w:r>
            <w:r w:rsidRPr="00256EA6">
              <w:rPr>
                <w:rFonts w:asciiTheme="majorHAnsi" w:hAnsiTheme="majorHAnsi"/>
                <w:smallCaps/>
                <w:sz w:val="24"/>
                <w:u w:val="single"/>
                <w:lang w:val="hu-HU"/>
              </w:rPr>
              <w:t>Kaszás Ildikó</w:t>
            </w:r>
            <w:r w:rsidRPr="00256EA6">
              <w:rPr>
                <w:rFonts w:asciiTheme="majorHAnsi" w:hAnsiTheme="majorHAnsi"/>
                <w:smallCaps/>
                <w:sz w:val="24"/>
                <w:lang w:val="hu-HU"/>
              </w:rPr>
              <w:t xml:space="preserve">- Palotás József: Motiváció a felnőttképzésben. Im: Felnőttképzés szakmai folyóirat 2009. </w:t>
            </w:r>
          </w:p>
        </w:tc>
      </w:tr>
    </w:tbl>
    <w:p w:rsidR="003F3339" w:rsidRPr="00256EA6" w:rsidRDefault="003F3339" w:rsidP="00996B4C">
      <w:pPr>
        <w:ind w:firstLine="0"/>
        <w:jc w:val="both"/>
        <w:rPr>
          <w:rFonts w:asciiTheme="majorHAnsi" w:hAnsiTheme="majorHAnsi"/>
          <w:b/>
        </w:rPr>
      </w:pPr>
    </w:p>
    <w:sectPr w:rsidR="003F3339" w:rsidRPr="00256EA6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0F24DF"/>
    <w:rsid w:val="001422BB"/>
    <w:rsid w:val="00166150"/>
    <w:rsid w:val="001E79D6"/>
    <w:rsid w:val="00256EA6"/>
    <w:rsid w:val="002879E4"/>
    <w:rsid w:val="002E2BA3"/>
    <w:rsid w:val="002F32F2"/>
    <w:rsid w:val="00376F94"/>
    <w:rsid w:val="003D6846"/>
    <w:rsid w:val="003F3339"/>
    <w:rsid w:val="005A6697"/>
    <w:rsid w:val="005B636D"/>
    <w:rsid w:val="00634203"/>
    <w:rsid w:val="006A05E6"/>
    <w:rsid w:val="00741732"/>
    <w:rsid w:val="007508ED"/>
    <w:rsid w:val="007C4838"/>
    <w:rsid w:val="00831DDD"/>
    <w:rsid w:val="008F2707"/>
    <w:rsid w:val="009649D5"/>
    <w:rsid w:val="00996B4C"/>
    <w:rsid w:val="009972CA"/>
    <w:rsid w:val="00AB58CB"/>
    <w:rsid w:val="00BC48DA"/>
    <w:rsid w:val="00BD066F"/>
    <w:rsid w:val="00BD6480"/>
    <w:rsid w:val="00BF1B91"/>
    <w:rsid w:val="00C13EE2"/>
    <w:rsid w:val="00C51CE2"/>
    <w:rsid w:val="00C850B5"/>
    <w:rsid w:val="00D74715"/>
    <w:rsid w:val="00E61FFB"/>
    <w:rsid w:val="00EB585C"/>
    <w:rsid w:val="00ED5078"/>
    <w:rsid w:val="00F0293D"/>
    <w:rsid w:val="00FA79FF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FBFB-8961-4984-AACA-2C9201D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  <w:style w:type="paragraph" w:customStyle="1" w:styleId="OiaeaeiYiio2">
    <w:name w:val="O?ia eaeiYiio 2"/>
    <w:basedOn w:val="Norml"/>
    <w:rsid w:val="00C13EE2"/>
    <w:pPr>
      <w:widowControl w:val="0"/>
      <w:ind w:firstLine="0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hu-HU"/>
    </w:rPr>
  </w:style>
  <w:style w:type="paragraph" w:customStyle="1" w:styleId="Aaoeeu">
    <w:name w:val="Aaoeeu"/>
    <w:rsid w:val="00634203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Aeeaoaeaa1">
    <w:name w:val="A?eeaoae?aa 1"/>
    <w:basedOn w:val="Aaoeeu"/>
    <w:next w:val="Aaoeeu"/>
    <w:rsid w:val="005A669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F333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2018-10-09T06:00:00Z</dcterms:created>
  <dcterms:modified xsi:type="dcterms:W3CDTF">2018-10-09T06:00:00Z</dcterms:modified>
</cp:coreProperties>
</file>