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1F4" w:rsidRPr="0062101E" w:rsidRDefault="00BA5ED9" w:rsidP="005422DC">
      <w:pPr>
        <w:spacing w:after="0" w:line="240" w:lineRule="auto"/>
        <w:jc w:val="both"/>
        <w:rPr>
          <w:rFonts w:cstheme="minorHAnsi"/>
          <w:b/>
          <w:color w:val="76923C" w:themeColor="accent3" w:themeShade="BF"/>
        </w:rPr>
      </w:pPr>
      <w:bookmarkStart w:id="0" w:name="_GoBack"/>
      <w:bookmarkEnd w:id="0"/>
      <w:r w:rsidRPr="0062101E">
        <w:rPr>
          <w:rFonts w:cstheme="minorHAnsi"/>
          <w:b/>
          <w:color w:val="76923C" w:themeColor="accent3" w:themeShade="BF"/>
        </w:rPr>
        <w:t xml:space="preserve">EGYETEMÜNK VEZETÉSÉNEK, ILLETVE </w:t>
      </w:r>
      <w:r w:rsidR="00BC1F1F" w:rsidRPr="0062101E">
        <w:rPr>
          <w:rFonts w:cstheme="minorHAnsi"/>
          <w:b/>
          <w:color w:val="76923C" w:themeColor="accent3" w:themeShade="BF"/>
        </w:rPr>
        <w:t>MUNKATÁRSAINAK</w:t>
      </w:r>
      <w:r w:rsidR="007C4B21" w:rsidRPr="0062101E">
        <w:rPr>
          <w:rFonts w:cstheme="minorHAnsi"/>
          <w:b/>
          <w:color w:val="76923C" w:themeColor="accent3" w:themeShade="BF"/>
        </w:rPr>
        <w:t xml:space="preserve"> </w:t>
      </w:r>
      <w:r w:rsidR="00B74229">
        <w:rPr>
          <w:rFonts w:cstheme="minorHAnsi"/>
          <w:b/>
          <w:color w:val="76923C" w:themeColor="accent3" w:themeShade="BF"/>
        </w:rPr>
        <w:t>NOVEMBER</w:t>
      </w:r>
      <w:r w:rsidR="007C65D1">
        <w:rPr>
          <w:rFonts w:cstheme="minorHAnsi"/>
          <w:b/>
          <w:color w:val="76923C" w:themeColor="accent3" w:themeShade="BF"/>
        </w:rPr>
        <w:t>I</w:t>
      </w:r>
      <w:r w:rsidR="009E1D7E" w:rsidRPr="0062101E">
        <w:rPr>
          <w:rFonts w:cstheme="minorHAnsi"/>
          <w:b/>
          <w:color w:val="76923C" w:themeColor="accent3" w:themeShade="BF"/>
        </w:rPr>
        <w:t xml:space="preserve"> </w:t>
      </w:r>
      <w:r w:rsidRPr="0062101E">
        <w:rPr>
          <w:rFonts w:cstheme="minorHAnsi"/>
          <w:b/>
          <w:color w:val="76923C" w:themeColor="accent3" w:themeShade="BF"/>
        </w:rPr>
        <w:t>SZEREPLÉS</w:t>
      </w:r>
      <w:r w:rsidR="0028797B" w:rsidRPr="0062101E">
        <w:rPr>
          <w:rFonts w:cstheme="minorHAnsi"/>
          <w:b/>
          <w:color w:val="76923C" w:themeColor="accent3" w:themeShade="BF"/>
        </w:rPr>
        <w:t>EI</w:t>
      </w:r>
    </w:p>
    <w:p w:rsidR="001D453C" w:rsidRPr="0062101E" w:rsidRDefault="001D453C" w:rsidP="005422DC">
      <w:pPr>
        <w:spacing w:after="0" w:line="240" w:lineRule="auto"/>
        <w:jc w:val="both"/>
        <w:rPr>
          <w:rFonts w:cstheme="minorHAnsi"/>
          <w:b/>
          <w:noProof/>
          <w:lang w:eastAsia="hu-HU"/>
        </w:rPr>
      </w:pPr>
    </w:p>
    <w:p w:rsidR="00F40E1A" w:rsidRPr="0062101E" w:rsidRDefault="00F40E1A" w:rsidP="009A569E">
      <w:pPr>
        <w:spacing w:after="0" w:line="240" w:lineRule="auto"/>
        <w:jc w:val="both"/>
        <w:rPr>
          <w:rFonts w:cstheme="minorHAnsi"/>
          <w:lang w:eastAsia="hu-HU"/>
        </w:rPr>
      </w:pPr>
    </w:p>
    <w:p w:rsidR="00D44846" w:rsidRDefault="00D44846" w:rsidP="00855AB4">
      <w:pPr>
        <w:spacing w:after="0" w:line="240" w:lineRule="auto"/>
        <w:jc w:val="both"/>
        <w:rPr>
          <w:rFonts w:cstheme="minorHAnsi"/>
          <w:b/>
        </w:rPr>
      </w:pPr>
      <w:r>
        <w:rPr>
          <w:rFonts w:cstheme="minorHAnsi"/>
          <w:b/>
        </w:rPr>
        <w:t xml:space="preserve"> </w:t>
      </w:r>
    </w:p>
    <w:p w:rsidR="00D44846" w:rsidRDefault="005D5524" w:rsidP="00A41A2E">
      <w:pPr>
        <w:spacing w:after="0" w:line="240" w:lineRule="auto"/>
        <w:jc w:val="both"/>
        <w:rPr>
          <w:rFonts w:cstheme="minorHAnsi"/>
          <w:b/>
          <w:lang w:eastAsia="hu-HU"/>
        </w:rPr>
      </w:pPr>
      <w:r w:rsidRPr="0062101E">
        <w:rPr>
          <w:rFonts w:cstheme="minorHAnsi"/>
          <w:noProof/>
          <w:lang w:eastAsia="hu-HU"/>
        </w:rPr>
        <w:drawing>
          <wp:anchor distT="0" distB="0" distL="114300" distR="114300" simplePos="0" relativeHeight="251707392" behindDoc="1" locked="0" layoutInCell="1" allowOverlap="1" wp14:anchorId="0B1D3B17" wp14:editId="7B7092F4">
            <wp:simplePos x="0" y="0"/>
            <wp:positionH relativeFrom="column">
              <wp:posOffset>4783455</wp:posOffset>
            </wp:positionH>
            <wp:positionV relativeFrom="paragraph">
              <wp:posOffset>34290</wp:posOffset>
            </wp:positionV>
            <wp:extent cx="982980" cy="1472565"/>
            <wp:effectExtent l="0" t="0" r="7620" b="0"/>
            <wp:wrapTight wrapText="bothSides">
              <wp:wrapPolygon edited="0">
                <wp:start x="0" y="0"/>
                <wp:lineTo x="0" y="21237"/>
                <wp:lineTo x="21349" y="21237"/>
                <wp:lineTo x="21349" y="0"/>
                <wp:lineTo x="0" y="0"/>
              </wp:wrapPolygon>
            </wp:wrapTight>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Ã©ptalÃ¡lat a kÃ¶vetkezÅre: âudvary sÃ¡ndor kreâ"/>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82980" cy="14725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1A2E" w:rsidRPr="0062101E" w:rsidRDefault="00A41A2E" w:rsidP="00A41A2E">
      <w:pPr>
        <w:spacing w:after="0" w:line="240" w:lineRule="auto"/>
        <w:jc w:val="both"/>
        <w:rPr>
          <w:rFonts w:cstheme="minorHAnsi"/>
          <w:b/>
          <w:lang w:eastAsia="hu-HU"/>
        </w:rPr>
      </w:pPr>
      <w:r w:rsidRPr="0062101E">
        <w:rPr>
          <w:rFonts w:cstheme="minorHAnsi"/>
          <w:b/>
          <w:lang w:eastAsia="hu-HU"/>
        </w:rPr>
        <w:t>Prof. Dr. Balla Péter, prorektor, tanszékvezető, egyetemi tanár</w:t>
      </w:r>
    </w:p>
    <w:p w:rsidR="009E1D7E" w:rsidRPr="0062101E" w:rsidRDefault="00A41A2E" w:rsidP="00A41A2E">
      <w:pPr>
        <w:spacing w:after="0" w:line="240" w:lineRule="auto"/>
        <w:jc w:val="both"/>
        <w:rPr>
          <w:rFonts w:cstheme="minorHAnsi"/>
          <w:b/>
          <w:lang w:eastAsia="hu-HU"/>
        </w:rPr>
      </w:pPr>
      <w:r w:rsidRPr="0062101E">
        <w:rPr>
          <w:rFonts w:cstheme="minorHAnsi"/>
          <w:b/>
          <w:lang w:eastAsia="hu-HU"/>
        </w:rPr>
        <w:t>(HTK, Újszövetségi Tanszék)</w:t>
      </w:r>
    </w:p>
    <w:p w:rsidR="00A41A2E" w:rsidRPr="0062101E" w:rsidRDefault="00A41A2E" w:rsidP="00F8294A">
      <w:pPr>
        <w:spacing w:after="0" w:line="240" w:lineRule="auto"/>
        <w:jc w:val="both"/>
        <w:rPr>
          <w:rFonts w:cstheme="minorHAnsi"/>
          <w:b/>
          <w:lang w:eastAsia="hu-HU"/>
        </w:rPr>
      </w:pPr>
    </w:p>
    <w:p w:rsidR="00855AB4" w:rsidRPr="00855AB4" w:rsidRDefault="00855AB4" w:rsidP="00855AB4">
      <w:pPr>
        <w:spacing w:after="0" w:line="240" w:lineRule="auto"/>
        <w:jc w:val="both"/>
        <w:rPr>
          <w:rFonts w:cstheme="minorHAnsi"/>
          <w:lang w:eastAsia="hu-HU"/>
        </w:rPr>
      </w:pPr>
      <w:r w:rsidRPr="00855AB4">
        <w:rPr>
          <w:rFonts w:cstheme="minorHAnsi"/>
          <w:lang w:eastAsia="hu-HU"/>
        </w:rPr>
        <w:t xml:space="preserve">Prof. Dr. Balla Péter prorektor úr igemagyarázati beszélgetésen vett részt </w:t>
      </w:r>
      <w:r>
        <w:rPr>
          <w:rFonts w:cstheme="minorHAnsi"/>
          <w:lang w:eastAsia="hu-HU"/>
        </w:rPr>
        <w:t>(</w:t>
      </w:r>
      <w:r w:rsidRPr="00855AB4">
        <w:rPr>
          <w:rFonts w:cstheme="minorHAnsi"/>
          <w:lang w:eastAsia="hu-HU"/>
        </w:rPr>
        <w:t>online</w:t>
      </w:r>
      <w:r>
        <w:rPr>
          <w:rFonts w:cstheme="minorHAnsi"/>
          <w:lang w:eastAsia="hu-HU"/>
        </w:rPr>
        <w:t>)</w:t>
      </w:r>
      <w:r w:rsidRPr="00855AB4">
        <w:rPr>
          <w:rFonts w:cstheme="minorHAnsi"/>
          <w:lang w:eastAsia="hu-HU"/>
        </w:rPr>
        <w:t xml:space="preserve"> a Kiskunhalasi Református Egyházköz</w:t>
      </w:r>
      <w:r>
        <w:rPr>
          <w:rFonts w:cstheme="minorHAnsi"/>
          <w:lang w:eastAsia="hu-HU"/>
        </w:rPr>
        <w:t xml:space="preserve">ség lelkészével, Bödecs Pállal 2020. november 26-án, </w:t>
      </w:r>
      <w:r w:rsidRPr="00855AB4">
        <w:rPr>
          <w:rFonts w:cstheme="minorHAnsi"/>
          <w:lang w:eastAsia="hu-HU"/>
        </w:rPr>
        <w:t xml:space="preserve">a Filemon levél főbb üzeneteit foglalták össze. </w:t>
      </w:r>
      <w:r>
        <w:rPr>
          <w:rFonts w:cstheme="minorHAnsi"/>
          <w:lang w:eastAsia="hu-HU"/>
        </w:rPr>
        <w:t xml:space="preserve">A beszélgetés </w:t>
      </w:r>
      <w:hyperlink r:id="rId9" w:history="1">
        <w:r w:rsidRPr="00855AB4">
          <w:rPr>
            <w:rStyle w:val="Hiperhivatkozs"/>
            <w:rFonts w:cstheme="minorHAnsi"/>
            <w:color w:val="E36C0A" w:themeColor="accent6" w:themeShade="BF"/>
            <w:lang w:eastAsia="hu-HU"/>
          </w:rPr>
          <w:t>itt</w:t>
        </w:r>
      </w:hyperlink>
      <w:r>
        <w:rPr>
          <w:rFonts w:cstheme="minorHAnsi"/>
          <w:color w:val="E36C0A" w:themeColor="accent6" w:themeShade="BF"/>
          <w:lang w:eastAsia="hu-HU"/>
        </w:rPr>
        <w:t xml:space="preserve"> </w:t>
      </w:r>
      <w:r>
        <w:rPr>
          <w:rFonts w:cstheme="minorHAnsi"/>
          <w:lang w:eastAsia="hu-HU"/>
        </w:rPr>
        <w:t xml:space="preserve">megtekinthető. </w:t>
      </w:r>
    </w:p>
    <w:p w:rsidR="00777302" w:rsidRDefault="00777302" w:rsidP="00777302">
      <w:pPr>
        <w:spacing w:after="0" w:line="240" w:lineRule="auto"/>
        <w:jc w:val="both"/>
        <w:rPr>
          <w:rFonts w:cstheme="minorHAnsi"/>
          <w:lang w:eastAsia="hu-HU"/>
        </w:rPr>
      </w:pPr>
    </w:p>
    <w:p w:rsidR="00EF6D80" w:rsidRDefault="00EF6D80" w:rsidP="00777302">
      <w:pPr>
        <w:spacing w:after="0" w:line="240" w:lineRule="auto"/>
        <w:jc w:val="both"/>
        <w:rPr>
          <w:rFonts w:cstheme="minorHAnsi"/>
          <w:lang w:eastAsia="hu-HU"/>
        </w:rPr>
      </w:pPr>
    </w:p>
    <w:p w:rsidR="00EF6D80" w:rsidRPr="000A5994" w:rsidRDefault="00EF6D80" w:rsidP="00EF6D80">
      <w:pPr>
        <w:pStyle w:val="xmsonormal"/>
        <w:shd w:val="clear" w:color="auto" w:fill="FFFFFF"/>
        <w:jc w:val="both"/>
        <w:rPr>
          <w:rFonts w:ascii="Calibri" w:hAnsi="Calibri" w:cs="Calibri"/>
          <w:b/>
          <w:color w:val="201F1E"/>
          <w:sz w:val="22"/>
          <w:szCs w:val="22"/>
        </w:rPr>
      </w:pPr>
      <w:r w:rsidRPr="000A5994">
        <w:rPr>
          <w:rFonts w:ascii="Calibri" w:hAnsi="Calibri" w:cs="Calibri"/>
          <w:b/>
          <w:color w:val="201F1E"/>
          <w:sz w:val="22"/>
          <w:szCs w:val="22"/>
        </w:rPr>
        <w:t>Dr. Drjenovszky Zsófia, egyetemi docens</w:t>
      </w:r>
    </w:p>
    <w:p w:rsidR="00EF6D80" w:rsidRPr="000A5994" w:rsidRDefault="00EF6D80" w:rsidP="00EF6D80">
      <w:pPr>
        <w:pStyle w:val="xmsonormal"/>
        <w:shd w:val="clear" w:color="auto" w:fill="FFFFFF"/>
        <w:jc w:val="both"/>
        <w:rPr>
          <w:rFonts w:ascii="Calibri" w:hAnsi="Calibri" w:cs="Calibri"/>
          <w:b/>
          <w:color w:val="201F1E"/>
          <w:sz w:val="22"/>
          <w:szCs w:val="22"/>
        </w:rPr>
      </w:pPr>
      <w:r w:rsidRPr="000A5994">
        <w:rPr>
          <w:rFonts w:ascii="Calibri" w:hAnsi="Calibri" w:cs="Calibri"/>
          <w:b/>
          <w:color w:val="201F1E"/>
          <w:sz w:val="22"/>
          <w:szCs w:val="22"/>
        </w:rPr>
        <w:t>Sztárayné Dr. Kézdy Éva, egyetemi docens</w:t>
      </w:r>
    </w:p>
    <w:p w:rsidR="00EF6D80" w:rsidRPr="000A5994" w:rsidRDefault="00EF6D80" w:rsidP="00EF6D80">
      <w:pPr>
        <w:pStyle w:val="xmsonormal"/>
        <w:shd w:val="clear" w:color="auto" w:fill="FFFFFF"/>
        <w:jc w:val="both"/>
        <w:rPr>
          <w:rFonts w:ascii="Calibri" w:hAnsi="Calibri" w:cs="Calibri"/>
          <w:b/>
          <w:color w:val="201F1E"/>
          <w:sz w:val="22"/>
          <w:szCs w:val="22"/>
        </w:rPr>
      </w:pPr>
      <w:r w:rsidRPr="000A5994">
        <w:rPr>
          <w:rFonts w:ascii="Calibri" w:hAnsi="Calibri" w:cs="Calibri"/>
          <w:b/>
          <w:color w:val="201F1E"/>
          <w:sz w:val="22"/>
          <w:szCs w:val="22"/>
        </w:rPr>
        <w:t>(BTK, Szociológia Tanszék)</w:t>
      </w:r>
    </w:p>
    <w:p w:rsidR="00EF6D80" w:rsidRDefault="00EF6D80" w:rsidP="00EF6D80">
      <w:pPr>
        <w:pStyle w:val="xmsonormal"/>
        <w:shd w:val="clear" w:color="auto" w:fill="FFFFFF"/>
        <w:jc w:val="both"/>
        <w:rPr>
          <w:rFonts w:ascii="Calibri" w:hAnsi="Calibri" w:cs="Calibri"/>
          <w:color w:val="201F1E"/>
          <w:sz w:val="22"/>
          <w:szCs w:val="22"/>
        </w:rPr>
      </w:pPr>
    </w:p>
    <w:p w:rsidR="00EF6D80" w:rsidRDefault="00EF6D80" w:rsidP="00EF6D80">
      <w:pPr>
        <w:pStyle w:val="xmsonormal"/>
        <w:shd w:val="clear" w:color="auto" w:fill="FFFFFF"/>
        <w:jc w:val="both"/>
        <w:rPr>
          <w:rFonts w:ascii="Calibri" w:hAnsi="Calibri" w:cs="Calibri"/>
          <w:color w:val="201F1E"/>
          <w:sz w:val="22"/>
          <w:szCs w:val="22"/>
        </w:rPr>
      </w:pPr>
      <w:r>
        <w:rPr>
          <w:rFonts w:ascii="Calibri" w:hAnsi="Calibri" w:cs="Calibri"/>
          <w:color w:val="201F1E"/>
          <w:sz w:val="22"/>
          <w:szCs w:val="22"/>
        </w:rPr>
        <w:t xml:space="preserve">Drjenovszky Zsófia és Sztárayné Kézdy Éva, a KRE BTK Szociológia Tanszékének docensei a </w:t>
      </w:r>
      <w:r w:rsidRPr="000A5994">
        <w:rPr>
          <w:rFonts w:ascii="Calibri" w:hAnsi="Calibri" w:cs="Calibri"/>
          <w:i/>
          <w:color w:val="201F1E"/>
          <w:sz w:val="22"/>
          <w:szCs w:val="22"/>
        </w:rPr>
        <w:t>Szülőség – apaság</w:t>
      </w:r>
      <w:r>
        <w:rPr>
          <w:rFonts w:ascii="Calibri" w:hAnsi="Calibri" w:cs="Calibri"/>
          <w:color w:val="201F1E"/>
          <w:sz w:val="22"/>
          <w:szCs w:val="22"/>
        </w:rPr>
        <w:t xml:space="preserve"> (20695B800 témaszámú) KRE BTK pályázat keretében az alábbi hazai és nemzetközi konferenciákon, nyilvános eseményeken tartottak előadást kutatásuk eredményeiről:</w:t>
      </w:r>
    </w:p>
    <w:p w:rsidR="00EF6D80" w:rsidRDefault="00EF6D80" w:rsidP="00EF6D80">
      <w:pPr>
        <w:pStyle w:val="xmsonormal"/>
        <w:shd w:val="clear" w:color="auto" w:fill="FFFFFF"/>
        <w:jc w:val="both"/>
        <w:rPr>
          <w:rFonts w:ascii="Calibri" w:hAnsi="Calibri" w:cs="Calibri"/>
          <w:color w:val="201F1E"/>
          <w:sz w:val="22"/>
          <w:szCs w:val="22"/>
        </w:rPr>
      </w:pPr>
      <w:r>
        <w:rPr>
          <w:rFonts w:ascii="Calibri" w:hAnsi="Calibri" w:cs="Calibri"/>
          <w:color w:val="201F1E"/>
          <w:sz w:val="22"/>
          <w:szCs w:val="22"/>
        </w:rPr>
        <w:t>- Social Dynamics: Inequalities, integration, mobility and migration nemzetközi konferencia, 2020. november 16-17. Budapest TK - </w:t>
      </w:r>
      <w:r>
        <w:rPr>
          <w:rFonts w:ascii="Calibri" w:hAnsi="Calibri" w:cs="Calibri"/>
          <w:i/>
          <w:iCs/>
          <w:color w:val="201F1E"/>
          <w:sz w:val="22"/>
          <w:szCs w:val="22"/>
          <w:lang w:val="en-US"/>
        </w:rPr>
        <w:t>Parenting </w:t>
      </w:r>
      <w:r>
        <w:rPr>
          <w:rFonts w:ascii="Calibri" w:hAnsi="Calibri" w:cs="Calibri"/>
          <w:i/>
          <w:iCs/>
          <w:color w:val="201F1E"/>
          <w:sz w:val="22"/>
          <w:szCs w:val="22"/>
        </w:rPr>
        <w:t>E</w:t>
      </w:r>
      <w:r>
        <w:rPr>
          <w:rFonts w:ascii="Calibri" w:hAnsi="Calibri" w:cs="Calibri"/>
          <w:i/>
          <w:iCs/>
          <w:color w:val="201F1E"/>
          <w:sz w:val="22"/>
          <w:szCs w:val="22"/>
          <w:lang w:val="en-US"/>
        </w:rPr>
        <w:t>xperiences and Stay</w:t>
      </w:r>
      <w:r>
        <w:rPr>
          <w:rFonts w:ascii="Calibri" w:hAnsi="Calibri" w:cs="Calibri"/>
          <w:i/>
          <w:iCs/>
          <w:color w:val="201F1E"/>
          <w:sz w:val="22"/>
          <w:szCs w:val="22"/>
        </w:rPr>
        <w:t>-</w:t>
      </w:r>
      <w:r>
        <w:rPr>
          <w:rFonts w:ascii="Calibri" w:hAnsi="Calibri" w:cs="Calibri"/>
          <w:i/>
          <w:iCs/>
          <w:color w:val="201F1E"/>
          <w:sz w:val="22"/>
          <w:szCs w:val="22"/>
          <w:lang w:val="en-US"/>
        </w:rPr>
        <w:t>at</w:t>
      </w:r>
      <w:r>
        <w:rPr>
          <w:rFonts w:ascii="Calibri" w:hAnsi="Calibri" w:cs="Calibri"/>
          <w:i/>
          <w:iCs/>
          <w:color w:val="201F1E"/>
          <w:sz w:val="22"/>
          <w:szCs w:val="22"/>
        </w:rPr>
        <w:t>-</w:t>
      </w:r>
      <w:r>
        <w:rPr>
          <w:rFonts w:ascii="Calibri" w:hAnsi="Calibri" w:cs="Calibri"/>
          <w:i/>
          <w:iCs/>
          <w:color w:val="201F1E"/>
          <w:sz w:val="22"/>
          <w:szCs w:val="22"/>
          <w:lang w:val="en-US"/>
        </w:rPr>
        <w:t>home </w:t>
      </w:r>
      <w:r>
        <w:rPr>
          <w:rFonts w:ascii="Calibri" w:hAnsi="Calibri" w:cs="Calibri"/>
          <w:i/>
          <w:iCs/>
          <w:color w:val="201F1E"/>
          <w:sz w:val="22"/>
          <w:szCs w:val="22"/>
        </w:rPr>
        <w:t>F</w:t>
      </w:r>
      <w:r>
        <w:rPr>
          <w:rFonts w:ascii="Calibri" w:hAnsi="Calibri" w:cs="Calibri"/>
          <w:i/>
          <w:iCs/>
          <w:color w:val="201F1E"/>
          <w:sz w:val="22"/>
          <w:szCs w:val="22"/>
          <w:lang w:val="en-US"/>
        </w:rPr>
        <w:t>athers</w:t>
      </w:r>
      <w:r>
        <w:rPr>
          <w:rFonts w:ascii="Calibri" w:hAnsi="Calibri" w:cs="Calibri"/>
          <w:color w:val="201F1E"/>
          <w:sz w:val="22"/>
          <w:szCs w:val="22"/>
          <w:lang w:val="en-US"/>
        </w:rPr>
        <w:t> címmel</w:t>
      </w:r>
    </w:p>
    <w:p w:rsidR="00EF6D80" w:rsidRDefault="00EF6D80" w:rsidP="00EF6D80">
      <w:pPr>
        <w:pStyle w:val="xmsonormal"/>
        <w:shd w:val="clear" w:color="auto" w:fill="FFFFFF"/>
        <w:jc w:val="both"/>
        <w:rPr>
          <w:rFonts w:ascii="Calibri" w:hAnsi="Calibri" w:cs="Calibri"/>
          <w:color w:val="201F1E"/>
          <w:sz w:val="22"/>
          <w:szCs w:val="22"/>
        </w:rPr>
      </w:pPr>
      <w:r>
        <w:rPr>
          <w:rFonts w:ascii="Calibri" w:hAnsi="Calibri" w:cs="Calibri"/>
          <w:color w:val="201F1E"/>
          <w:sz w:val="22"/>
          <w:szCs w:val="22"/>
          <w:lang w:val="en-US"/>
        </w:rPr>
        <w:t>- Meghatározottságaink. A nem, az életkor és az etnikum szerepe a tartós társadalmi egyenlőtlenségekben. A Magyar Szociológiai Társaság Vándorgyűlése, 2020. november 20-21. Budapest - </w:t>
      </w:r>
      <w:r>
        <w:rPr>
          <w:rFonts w:ascii="Calibri" w:hAnsi="Calibri" w:cs="Calibri"/>
          <w:i/>
          <w:iCs/>
          <w:color w:val="201F1E"/>
          <w:sz w:val="22"/>
          <w:szCs w:val="22"/>
          <w:lang w:val="en-US"/>
        </w:rPr>
        <w:t>Egyenlő(tlen)ségi viszonyok olyan kisgyermekes családok körében, ahol az apa marad otthon a gyermekkel </w:t>
      </w:r>
      <w:r>
        <w:rPr>
          <w:rFonts w:ascii="Calibri" w:hAnsi="Calibri" w:cs="Calibri"/>
          <w:color w:val="201F1E"/>
          <w:sz w:val="22"/>
          <w:szCs w:val="22"/>
          <w:lang w:val="en-US"/>
        </w:rPr>
        <w:t>címmel</w:t>
      </w:r>
    </w:p>
    <w:p w:rsidR="00EF6D80" w:rsidRDefault="00EF6D80" w:rsidP="00EF6D80">
      <w:pPr>
        <w:pStyle w:val="xmsonormal"/>
        <w:shd w:val="clear" w:color="auto" w:fill="FFFFFF"/>
        <w:jc w:val="both"/>
        <w:rPr>
          <w:rFonts w:ascii="Calibri" w:hAnsi="Calibri" w:cs="Calibri"/>
          <w:color w:val="201F1E"/>
          <w:sz w:val="22"/>
          <w:szCs w:val="22"/>
          <w:lang w:val="en-US"/>
        </w:rPr>
      </w:pPr>
      <w:r>
        <w:rPr>
          <w:rFonts w:ascii="Calibri" w:hAnsi="Calibri" w:cs="Calibri"/>
          <w:color w:val="201F1E"/>
          <w:sz w:val="22"/>
          <w:szCs w:val="22"/>
          <w:lang w:val="en-US"/>
        </w:rPr>
        <w:t>- Kutatók éjszakája a virtuális térben, KRE BTK, 2020. november 27. Budapest – </w:t>
      </w:r>
      <w:r>
        <w:rPr>
          <w:rFonts w:ascii="Calibri" w:hAnsi="Calibri" w:cs="Calibri"/>
          <w:i/>
          <w:iCs/>
          <w:color w:val="201F1E"/>
          <w:sz w:val="22"/>
          <w:szCs w:val="22"/>
          <w:lang w:val="en-US"/>
        </w:rPr>
        <w:t>Apák GYES-en</w:t>
      </w:r>
      <w:r>
        <w:rPr>
          <w:rFonts w:ascii="Calibri" w:hAnsi="Calibri" w:cs="Calibri"/>
          <w:color w:val="201F1E"/>
          <w:sz w:val="22"/>
          <w:szCs w:val="22"/>
          <w:lang w:val="en-US"/>
        </w:rPr>
        <w:t> címmel</w:t>
      </w:r>
    </w:p>
    <w:p w:rsidR="00EF6D80" w:rsidRDefault="00EF6D80" w:rsidP="00EF6D80">
      <w:pPr>
        <w:spacing w:after="0" w:line="240" w:lineRule="auto"/>
        <w:jc w:val="both"/>
        <w:rPr>
          <w:rFonts w:cstheme="minorHAnsi"/>
          <w:lang w:eastAsia="hu-HU"/>
        </w:rPr>
      </w:pPr>
    </w:p>
    <w:p w:rsidR="00EF6D80" w:rsidRPr="00777302" w:rsidRDefault="00EF6D80" w:rsidP="00777302">
      <w:pPr>
        <w:spacing w:after="0" w:line="240" w:lineRule="auto"/>
        <w:jc w:val="both"/>
        <w:rPr>
          <w:rFonts w:cstheme="minorHAnsi"/>
          <w:lang w:eastAsia="hu-HU"/>
        </w:rPr>
      </w:pPr>
    </w:p>
    <w:p w:rsidR="00777302" w:rsidRPr="00EF6D80" w:rsidRDefault="00777302" w:rsidP="00777302">
      <w:pPr>
        <w:spacing w:after="0" w:line="240" w:lineRule="auto"/>
        <w:jc w:val="both"/>
        <w:rPr>
          <w:rFonts w:cstheme="minorHAnsi"/>
          <w:b/>
          <w:lang w:eastAsia="hu-HU"/>
        </w:rPr>
      </w:pPr>
      <w:r w:rsidRPr="00EF6D80">
        <w:rPr>
          <w:rFonts w:cstheme="minorHAnsi"/>
          <w:b/>
          <w:lang w:eastAsia="hu-HU"/>
        </w:rPr>
        <w:t>Dr. Hidán Csaba, egyetemi docens</w:t>
      </w:r>
    </w:p>
    <w:p w:rsidR="00777302" w:rsidRPr="00EF6D80" w:rsidRDefault="00777302" w:rsidP="00777302">
      <w:pPr>
        <w:spacing w:after="0" w:line="240" w:lineRule="auto"/>
        <w:jc w:val="both"/>
        <w:rPr>
          <w:rFonts w:cstheme="minorHAnsi"/>
          <w:b/>
          <w:lang w:eastAsia="hu-HU"/>
        </w:rPr>
      </w:pPr>
      <w:r w:rsidRPr="00EF6D80">
        <w:rPr>
          <w:rFonts w:cstheme="minorHAnsi"/>
          <w:b/>
          <w:lang w:eastAsia="hu-HU"/>
        </w:rPr>
        <w:t xml:space="preserve">(BTK, </w:t>
      </w:r>
      <w:r w:rsidR="00EF6D80" w:rsidRPr="00EF6D80">
        <w:rPr>
          <w:rFonts w:cstheme="minorHAnsi"/>
          <w:b/>
          <w:lang w:eastAsia="hu-HU"/>
        </w:rPr>
        <w:t>Medievisztika Tanszék)</w:t>
      </w:r>
    </w:p>
    <w:p w:rsidR="00777302" w:rsidRDefault="00EF6D80" w:rsidP="00B04A13">
      <w:pPr>
        <w:pStyle w:val="NormlWeb"/>
        <w:spacing w:before="0" w:beforeAutospacing="0" w:after="0" w:afterAutospacing="0"/>
        <w:jc w:val="both"/>
        <w:rPr>
          <w:rFonts w:ascii="Arial" w:hAnsi="Arial" w:cs="Arial"/>
          <w:color w:val="999999"/>
          <w:sz w:val="18"/>
          <w:szCs w:val="18"/>
        </w:rPr>
      </w:pPr>
      <w:r>
        <w:rPr>
          <w:noProof/>
        </w:rPr>
        <w:drawing>
          <wp:anchor distT="0" distB="0" distL="114300" distR="114300" simplePos="0" relativeHeight="251711488" behindDoc="1" locked="0" layoutInCell="1" allowOverlap="1">
            <wp:simplePos x="0" y="0"/>
            <wp:positionH relativeFrom="column">
              <wp:posOffset>4177665</wp:posOffset>
            </wp:positionH>
            <wp:positionV relativeFrom="paragraph">
              <wp:posOffset>48895</wp:posOffset>
            </wp:positionV>
            <wp:extent cx="1757680" cy="2321560"/>
            <wp:effectExtent l="0" t="0" r="0" b="2540"/>
            <wp:wrapTight wrapText="bothSides">
              <wp:wrapPolygon edited="0">
                <wp:start x="0" y="0"/>
                <wp:lineTo x="0" y="21446"/>
                <wp:lineTo x="21303" y="21446"/>
                <wp:lineTo x="21303" y="0"/>
                <wp:lineTo x="0" y="0"/>
              </wp:wrapPolygon>
            </wp:wrapTight>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57680" cy="2321560"/>
                    </a:xfrm>
                    <a:prstGeom prst="rect">
                      <a:avLst/>
                    </a:prstGeom>
                  </pic:spPr>
                </pic:pic>
              </a:graphicData>
            </a:graphic>
            <wp14:sizeRelH relativeFrom="page">
              <wp14:pctWidth>0</wp14:pctWidth>
            </wp14:sizeRelH>
            <wp14:sizeRelV relativeFrom="page">
              <wp14:pctHeight>0</wp14:pctHeight>
            </wp14:sizeRelV>
          </wp:anchor>
        </w:drawing>
      </w:r>
    </w:p>
    <w:p w:rsidR="00777302" w:rsidRDefault="00777302" w:rsidP="00777302">
      <w:pPr>
        <w:spacing w:after="0" w:line="240" w:lineRule="auto"/>
        <w:jc w:val="both"/>
        <w:rPr>
          <w:rFonts w:cstheme="minorHAnsi"/>
          <w:lang w:eastAsia="hu-HU"/>
        </w:rPr>
      </w:pPr>
      <w:r w:rsidRPr="00777302">
        <w:rPr>
          <w:rFonts w:cstheme="minorHAnsi"/>
          <w:lang w:eastAsia="hu-HU"/>
        </w:rPr>
        <w:t>Halottak Napja alkalmából Ke</w:t>
      </w:r>
      <w:r w:rsidR="00EF6D80">
        <w:rPr>
          <w:rFonts w:cstheme="minorHAnsi"/>
          <w:lang w:eastAsia="hu-HU"/>
        </w:rPr>
        <w:t>repes város önkormányzata emlék</w:t>
      </w:r>
      <w:r w:rsidRPr="00777302">
        <w:rPr>
          <w:rFonts w:cstheme="minorHAnsi"/>
          <w:lang w:eastAsia="hu-HU"/>
        </w:rPr>
        <w:t>keresztet állított a város felett emelkedő Bolnoka tetőn, ahol 1944</w:t>
      </w:r>
      <w:r w:rsidR="00EF6D80">
        <w:rPr>
          <w:rFonts w:cstheme="minorHAnsi"/>
          <w:lang w:eastAsia="hu-HU"/>
        </w:rPr>
        <w:t>.</w:t>
      </w:r>
      <w:r w:rsidRPr="00777302">
        <w:rPr>
          <w:rFonts w:cstheme="minorHAnsi"/>
          <w:lang w:eastAsia="hu-HU"/>
        </w:rPr>
        <w:t xml:space="preserve"> december 11-én véres harcok dúltak. A harcokban szemben álló csapatok több tízezer katonája esett el. Számos munkaszolgálatos és polgári lakos esett áld</w:t>
      </w:r>
      <w:r w:rsidR="00943A61">
        <w:rPr>
          <w:rFonts w:cstheme="minorHAnsi"/>
          <w:lang w:eastAsia="hu-HU"/>
        </w:rPr>
        <w:t>ozatul a környékbeli harcoknak, r</w:t>
      </w:r>
      <w:r w:rsidRPr="00777302">
        <w:rPr>
          <w:rFonts w:cstheme="minorHAnsi"/>
          <w:lang w:eastAsia="hu-HU"/>
        </w:rPr>
        <w:t>ájuk emlékezett Gyuricza László polgármester,</w:t>
      </w:r>
      <w:r w:rsidR="00943A61">
        <w:rPr>
          <w:rFonts w:cstheme="minorHAnsi"/>
          <w:lang w:eastAsia="hu-HU"/>
        </w:rPr>
        <w:t xml:space="preserve"> </w:t>
      </w:r>
      <w:r w:rsidRPr="00777302">
        <w:rPr>
          <w:rFonts w:cstheme="minorHAnsi"/>
          <w:lang w:eastAsia="hu-HU"/>
        </w:rPr>
        <w:t>aki felidézte a véres eseményeket. Elmondta, hogy ez az emlékkereszt a megbékélés jegyében őrzi azoknak az emlékét, akik távol szülőföldjük</w:t>
      </w:r>
      <w:r w:rsidR="001B6B27">
        <w:rPr>
          <w:rFonts w:cstheme="minorHAnsi"/>
          <w:lang w:eastAsia="hu-HU"/>
        </w:rPr>
        <w:t xml:space="preserve">től estek a háború áldozataivá. </w:t>
      </w:r>
      <w:r w:rsidRPr="00777302">
        <w:rPr>
          <w:rFonts w:cstheme="minorHAnsi"/>
          <w:lang w:eastAsia="hu-HU"/>
        </w:rPr>
        <w:t xml:space="preserve">A hagyományőrző honvédek által felállított keresztet megáldották és felszentelték a jelenlévő katolikus és protestáns tábori lelkészek. A keresztnél koszorút helyezett el Szűcs Loránd dandártábornok és Gyuricza László polgármester, majd elhangzott a magyar takarodó is.  </w:t>
      </w:r>
      <w:r w:rsidR="00EF6D80">
        <w:rPr>
          <w:rFonts w:cstheme="minorHAnsi"/>
          <w:lang w:eastAsia="hu-HU"/>
        </w:rPr>
        <w:t xml:space="preserve">Dr. </w:t>
      </w:r>
      <w:r w:rsidRPr="00777302">
        <w:rPr>
          <w:rFonts w:cstheme="minorHAnsi"/>
          <w:lang w:eastAsia="hu-HU"/>
        </w:rPr>
        <w:t>Hidán Csaba történész</w:t>
      </w:r>
      <w:r w:rsidR="00EF6D80">
        <w:rPr>
          <w:rFonts w:cstheme="minorHAnsi"/>
          <w:lang w:eastAsia="hu-HU"/>
        </w:rPr>
        <w:t>,</w:t>
      </w:r>
      <w:r w:rsidRPr="00777302">
        <w:rPr>
          <w:rFonts w:cstheme="minorHAnsi"/>
          <w:lang w:eastAsia="hu-HU"/>
        </w:rPr>
        <w:t xml:space="preserve"> egyetemi </w:t>
      </w:r>
      <w:r w:rsidR="00EF6D80">
        <w:rPr>
          <w:rFonts w:cstheme="minorHAnsi"/>
          <w:lang w:eastAsia="hu-HU"/>
        </w:rPr>
        <w:t>docens</w:t>
      </w:r>
      <w:r w:rsidRPr="00777302">
        <w:rPr>
          <w:rFonts w:cstheme="minorHAnsi"/>
          <w:lang w:eastAsia="hu-HU"/>
        </w:rPr>
        <w:t xml:space="preserve"> és Kelemen József nyugállományú altábornagy, a BEOSZ tiszteletbeli elnöke egy</w:t>
      </w:r>
      <w:r w:rsidR="00EF6D80">
        <w:rPr>
          <w:rFonts w:cstheme="minorHAnsi"/>
          <w:lang w:eastAsia="hu-HU"/>
        </w:rPr>
        <w:t>-egy</w:t>
      </w:r>
      <w:r w:rsidRPr="00777302">
        <w:rPr>
          <w:rFonts w:cstheme="minorHAnsi"/>
          <w:lang w:eastAsia="hu-HU"/>
        </w:rPr>
        <w:t xml:space="preserve"> szál virággal és gyertyagyújtással emlékezett az elesett katonákra és áldozatokra.</w:t>
      </w:r>
    </w:p>
    <w:p w:rsidR="00EF6D80" w:rsidRPr="00777302" w:rsidRDefault="00EF6D80" w:rsidP="00777302">
      <w:pPr>
        <w:spacing w:after="0" w:line="240" w:lineRule="auto"/>
        <w:jc w:val="both"/>
        <w:rPr>
          <w:rFonts w:cstheme="minorHAnsi"/>
          <w:lang w:eastAsia="hu-HU"/>
        </w:rPr>
      </w:pPr>
    </w:p>
    <w:p w:rsidR="00777302" w:rsidRDefault="00777302" w:rsidP="00B04A13">
      <w:pPr>
        <w:pStyle w:val="NormlWeb"/>
        <w:spacing w:before="0" w:beforeAutospacing="0" w:after="0" w:afterAutospacing="0"/>
        <w:jc w:val="both"/>
        <w:rPr>
          <w:rFonts w:ascii="Arial" w:hAnsi="Arial" w:cs="Arial"/>
          <w:color w:val="999999"/>
          <w:sz w:val="18"/>
          <w:szCs w:val="18"/>
        </w:rPr>
      </w:pPr>
    </w:p>
    <w:p w:rsidR="008E1712" w:rsidRDefault="008E1712" w:rsidP="00B04A13">
      <w:pPr>
        <w:pStyle w:val="NormlWeb"/>
        <w:spacing w:before="0" w:beforeAutospacing="0" w:after="0" w:afterAutospacing="0"/>
        <w:jc w:val="both"/>
        <w:rPr>
          <w:rFonts w:ascii="Arial" w:hAnsi="Arial" w:cs="Arial"/>
          <w:color w:val="999999"/>
          <w:sz w:val="18"/>
          <w:szCs w:val="18"/>
        </w:rPr>
      </w:pPr>
    </w:p>
    <w:p w:rsidR="0047235F" w:rsidRDefault="00B74229" w:rsidP="00B74229">
      <w:pPr>
        <w:spacing w:after="0" w:line="240" w:lineRule="auto"/>
        <w:jc w:val="both"/>
        <w:rPr>
          <w:rFonts w:cstheme="minorHAnsi"/>
          <w:b/>
          <w:lang w:eastAsia="hu-HU"/>
        </w:rPr>
      </w:pPr>
      <w:r>
        <w:rPr>
          <w:noProof/>
          <w:lang w:eastAsia="hu-HU"/>
        </w:rPr>
        <w:lastRenderedPageBreak/>
        <w:drawing>
          <wp:anchor distT="0" distB="0" distL="114300" distR="114300" simplePos="0" relativeHeight="251709440" behindDoc="1" locked="0" layoutInCell="1" allowOverlap="1">
            <wp:simplePos x="0" y="0"/>
            <wp:positionH relativeFrom="column">
              <wp:posOffset>4785360</wp:posOffset>
            </wp:positionH>
            <wp:positionV relativeFrom="paragraph">
              <wp:posOffset>4224</wp:posOffset>
            </wp:positionV>
            <wp:extent cx="1025525" cy="1417320"/>
            <wp:effectExtent l="0" t="0" r="3175" b="0"/>
            <wp:wrapTight wrapText="bothSides">
              <wp:wrapPolygon edited="0">
                <wp:start x="0" y="0"/>
                <wp:lineTo x="0" y="21194"/>
                <wp:lineTo x="21266" y="21194"/>
                <wp:lineTo x="21266" y="0"/>
                <wp:lineTo x="0" y="0"/>
              </wp:wrapPolygon>
            </wp:wrapTight>
            <wp:docPr id="5" name="Kép 5" descr="Kiss Gabriella - szechenyicsalad.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ss Gabriella - szechenyicsalad.h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5525" cy="1417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4229">
        <w:rPr>
          <w:rFonts w:cstheme="minorHAnsi"/>
          <w:b/>
          <w:lang w:eastAsia="hu-HU"/>
        </w:rPr>
        <w:t>Dr. habil. Kiss Gabriella</w:t>
      </w:r>
      <w:r>
        <w:rPr>
          <w:rFonts w:cstheme="minorHAnsi"/>
          <w:b/>
          <w:lang w:eastAsia="hu-HU"/>
        </w:rPr>
        <w:t>, tanszékvezető, egyetemi docens</w:t>
      </w:r>
    </w:p>
    <w:p w:rsidR="00B74229" w:rsidRPr="00B74229" w:rsidRDefault="00B74229" w:rsidP="00B74229">
      <w:pPr>
        <w:spacing w:after="0" w:line="240" w:lineRule="auto"/>
        <w:jc w:val="both"/>
        <w:rPr>
          <w:rFonts w:cstheme="minorHAnsi"/>
          <w:b/>
          <w:lang w:eastAsia="hu-HU"/>
        </w:rPr>
      </w:pPr>
      <w:r>
        <w:rPr>
          <w:rFonts w:cstheme="minorHAnsi"/>
          <w:b/>
          <w:lang w:eastAsia="hu-HU"/>
        </w:rPr>
        <w:t xml:space="preserve">(BTK, </w:t>
      </w:r>
      <w:r w:rsidRPr="00B74229">
        <w:rPr>
          <w:rFonts w:cstheme="minorHAnsi"/>
          <w:b/>
          <w:lang w:eastAsia="hu-HU"/>
        </w:rPr>
        <w:t>Színháztudományi Tanszék</w:t>
      </w:r>
      <w:r>
        <w:rPr>
          <w:rFonts w:cstheme="minorHAnsi"/>
          <w:b/>
          <w:lang w:eastAsia="hu-HU"/>
        </w:rPr>
        <w:t>)</w:t>
      </w:r>
    </w:p>
    <w:p w:rsidR="00B74229" w:rsidRDefault="00B74229" w:rsidP="00B04A13">
      <w:pPr>
        <w:pStyle w:val="NormlWeb"/>
        <w:spacing w:before="0" w:beforeAutospacing="0" w:after="0" w:afterAutospacing="0"/>
        <w:jc w:val="both"/>
        <w:rPr>
          <w:rFonts w:ascii="Arial" w:hAnsi="Arial" w:cs="Arial"/>
          <w:color w:val="999999"/>
          <w:sz w:val="18"/>
          <w:szCs w:val="18"/>
        </w:rPr>
      </w:pPr>
    </w:p>
    <w:p w:rsidR="00B74229" w:rsidRDefault="00B74229" w:rsidP="00B74229">
      <w:pPr>
        <w:spacing w:after="0" w:line="240" w:lineRule="auto"/>
        <w:jc w:val="both"/>
        <w:rPr>
          <w:rFonts w:cstheme="minorHAnsi"/>
          <w:lang w:eastAsia="hu-HU"/>
        </w:rPr>
      </w:pPr>
      <w:r w:rsidRPr="00B74229">
        <w:rPr>
          <w:rFonts w:cstheme="minorHAnsi"/>
          <w:lang w:eastAsia="hu-HU"/>
        </w:rPr>
        <w:t>Dr. habil. Kiss Gabriella, a BTK Színháztudományi Tanszékének vezetője színháztörténeti és drámapedagógiai előadást tartott 2020. november 24-én a tér reflektált olvashatóságáról. Az eseményt a járványhelyzetre való tekintettel online követhették az érdeklődők a Petőfi Irodalmi Múzeum Youtube-csatornáján és Facebook-oldalán.</w:t>
      </w:r>
    </w:p>
    <w:p w:rsidR="00D967B3" w:rsidRDefault="00D967B3" w:rsidP="00B04A13">
      <w:pPr>
        <w:pStyle w:val="NormlWeb"/>
        <w:spacing w:before="0" w:beforeAutospacing="0" w:after="0" w:afterAutospacing="0"/>
        <w:jc w:val="both"/>
        <w:rPr>
          <w:rFonts w:ascii="Arial" w:hAnsi="Arial" w:cs="Arial"/>
          <w:color w:val="999999"/>
          <w:sz w:val="18"/>
          <w:szCs w:val="18"/>
        </w:rPr>
      </w:pPr>
    </w:p>
    <w:p w:rsidR="008E1712" w:rsidRDefault="008E1712" w:rsidP="00B04A13">
      <w:pPr>
        <w:pStyle w:val="NormlWeb"/>
        <w:spacing w:before="0" w:beforeAutospacing="0" w:after="0" w:afterAutospacing="0"/>
        <w:jc w:val="both"/>
        <w:rPr>
          <w:rFonts w:ascii="Arial" w:hAnsi="Arial" w:cs="Arial"/>
          <w:color w:val="999999"/>
          <w:sz w:val="18"/>
          <w:szCs w:val="18"/>
        </w:rPr>
      </w:pPr>
    </w:p>
    <w:p w:rsidR="0065045F" w:rsidRDefault="0065045F" w:rsidP="00B04A13">
      <w:pPr>
        <w:pStyle w:val="NormlWeb"/>
        <w:spacing w:before="0" w:beforeAutospacing="0" w:after="0" w:afterAutospacing="0"/>
        <w:jc w:val="both"/>
        <w:rPr>
          <w:rFonts w:ascii="Arial" w:hAnsi="Arial" w:cs="Arial"/>
          <w:color w:val="999999"/>
          <w:sz w:val="18"/>
          <w:szCs w:val="18"/>
        </w:rPr>
      </w:pPr>
    </w:p>
    <w:p w:rsidR="0065045F" w:rsidRPr="0047235F" w:rsidRDefault="0065045F" w:rsidP="0065045F">
      <w:pPr>
        <w:spacing w:after="0" w:line="240" w:lineRule="auto"/>
        <w:jc w:val="both"/>
        <w:rPr>
          <w:rFonts w:cstheme="minorHAnsi"/>
          <w:b/>
          <w:lang w:eastAsia="hu-HU"/>
        </w:rPr>
      </w:pPr>
      <w:r w:rsidRPr="0047235F">
        <w:rPr>
          <w:rFonts w:cstheme="minorHAnsi"/>
          <w:b/>
          <w:lang w:eastAsia="hu-HU"/>
        </w:rPr>
        <w:t>Dr. Kodácsy Tamás, műhelyvezető</w:t>
      </w:r>
    </w:p>
    <w:p w:rsidR="0065045F" w:rsidRPr="0047235F" w:rsidRDefault="0065045F" w:rsidP="0065045F">
      <w:pPr>
        <w:spacing w:after="0" w:line="240" w:lineRule="auto"/>
        <w:jc w:val="both"/>
        <w:rPr>
          <w:rFonts w:cstheme="minorHAnsi"/>
          <w:b/>
          <w:lang w:eastAsia="hu-HU"/>
        </w:rPr>
      </w:pPr>
      <w:r w:rsidRPr="0047235F">
        <w:rPr>
          <w:rFonts w:cstheme="minorHAnsi"/>
          <w:b/>
          <w:lang w:eastAsia="hu-HU"/>
        </w:rPr>
        <w:t>(ETK</w:t>
      </w:r>
      <w:r>
        <w:rPr>
          <w:rFonts w:cstheme="minorHAnsi"/>
          <w:b/>
          <w:lang w:eastAsia="hu-HU"/>
        </w:rPr>
        <w:t>I</w:t>
      </w:r>
      <w:r w:rsidRPr="0047235F">
        <w:rPr>
          <w:rFonts w:cstheme="minorHAnsi"/>
          <w:b/>
          <w:lang w:eastAsia="hu-HU"/>
        </w:rPr>
        <w:t>, Teremtésvédelmi Műhely)</w:t>
      </w:r>
    </w:p>
    <w:p w:rsidR="0065045F" w:rsidRDefault="008B021E" w:rsidP="00B04A13">
      <w:pPr>
        <w:pStyle w:val="NormlWeb"/>
        <w:spacing w:before="0" w:beforeAutospacing="0" w:after="0" w:afterAutospacing="0"/>
        <w:jc w:val="both"/>
        <w:rPr>
          <w:rFonts w:ascii="Arial" w:hAnsi="Arial" w:cs="Arial"/>
          <w:color w:val="999999"/>
          <w:sz w:val="18"/>
          <w:szCs w:val="18"/>
        </w:rPr>
      </w:pPr>
      <w:r>
        <w:rPr>
          <w:noProof/>
        </w:rPr>
        <w:drawing>
          <wp:anchor distT="0" distB="0" distL="114300" distR="114300" simplePos="0" relativeHeight="251713536" behindDoc="1" locked="0" layoutInCell="1" allowOverlap="1" wp14:anchorId="50DCE20A" wp14:editId="44D876C5">
            <wp:simplePos x="0" y="0"/>
            <wp:positionH relativeFrom="column">
              <wp:posOffset>4845685</wp:posOffset>
            </wp:positionH>
            <wp:positionV relativeFrom="paragraph">
              <wp:posOffset>85090</wp:posOffset>
            </wp:positionV>
            <wp:extent cx="967740" cy="1181100"/>
            <wp:effectExtent l="0" t="0" r="3810" b="0"/>
            <wp:wrapTight wrapText="bothSides">
              <wp:wrapPolygon edited="0">
                <wp:start x="0" y="0"/>
                <wp:lineTo x="0" y="21252"/>
                <wp:lineTo x="21260" y="21252"/>
                <wp:lineTo x="21260" y="0"/>
                <wp:lineTo x="0" y="0"/>
              </wp:wrapPolygon>
            </wp:wrapTight>
            <wp:docPr id="2" name="Kép 2" descr="Parókia – Az összetört és megragasztott bög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ókia – Az összetört és megragasztott bögr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4921" r="23378"/>
                    <a:stretch/>
                  </pic:blipFill>
                  <pic:spPr bwMode="auto">
                    <a:xfrm>
                      <a:off x="0" y="0"/>
                      <a:ext cx="967740" cy="1181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5045F" w:rsidRPr="0065045F" w:rsidRDefault="0065045F" w:rsidP="0065045F">
      <w:pPr>
        <w:spacing w:after="0" w:line="240" w:lineRule="auto"/>
        <w:jc w:val="both"/>
        <w:rPr>
          <w:rFonts w:cstheme="minorHAnsi"/>
          <w:lang w:eastAsia="hu-HU"/>
        </w:rPr>
      </w:pPr>
      <w:r w:rsidRPr="0065045F">
        <w:rPr>
          <w:rFonts w:cstheme="minorHAnsi"/>
          <w:i/>
          <w:lang w:eastAsia="hu-HU"/>
        </w:rPr>
        <w:t>Misszió és társadalmi felelősségvállalás a koronavírus-válságban</w:t>
      </w:r>
      <w:r w:rsidRPr="0065045F">
        <w:rPr>
          <w:rFonts w:cstheme="minorHAnsi"/>
          <w:lang w:eastAsia="hu-HU"/>
        </w:rPr>
        <w:t xml:space="preserve"> címmel szervezett online konferenciát 2020. november 27-én a Kovász közösség. Az esemény református, evangélikus</w:t>
      </w:r>
      <w:r>
        <w:rPr>
          <w:rFonts w:cstheme="minorHAnsi"/>
          <w:lang w:eastAsia="hu-HU"/>
        </w:rPr>
        <w:t>, illetve</w:t>
      </w:r>
      <w:r w:rsidRPr="0065045F">
        <w:rPr>
          <w:rFonts w:cstheme="minorHAnsi"/>
          <w:lang w:eastAsia="hu-HU"/>
        </w:rPr>
        <w:t xml:space="preserve"> szabadkeresztyén vallási közösségek és intézmények vezetőinek panelbeszélgetésével indult, melyet online kérdezz-felelek szekció követett. A panelbeszélgetésen meghívott résztvevők között volt Kodácsy Tamás, a KRE Teremtésvédelmi Műhely vezetője. A beszélgetésen szóba került többek között a járvány teremtésvédelmi vonatkozása is. Az eseményről készült beszámoló </w:t>
      </w:r>
      <w:hyperlink r:id="rId13" w:history="1">
        <w:r w:rsidRPr="0065045F">
          <w:rPr>
            <w:rStyle w:val="Hiperhivatkozs"/>
            <w:rFonts w:cstheme="minorHAnsi"/>
            <w:color w:val="E36C0A" w:themeColor="accent6" w:themeShade="BF"/>
            <w:lang w:eastAsia="hu-HU"/>
          </w:rPr>
          <w:t>itt</w:t>
        </w:r>
      </w:hyperlink>
      <w:r w:rsidRPr="0065045F">
        <w:rPr>
          <w:rFonts w:cstheme="minorHAnsi"/>
          <w:lang w:eastAsia="hu-HU"/>
        </w:rPr>
        <w:t xml:space="preserve"> elérhető.</w:t>
      </w:r>
    </w:p>
    <w:p w:rsidR="0065045F" w:rsidRPr="0065045F" w:rsidRDefault="0065045F" w:rsidP="0065045F">
      <w:pPr>
        <w:spacing w:after="0" w:line="240" w:lineRule="auto"/>
        <w:jc w:val="both"/>
        <w:rPr>
          <w:rFonts w:cstheme="minorHAnsi"/>
          <w:lang w:eastAsia="hu-HU"/>
        </w:rPr>
      </w:pPr>
      <w:r>
        <w:rPr>
          <w:rFonts w:cstheme="minorHAnsi"/>
          <w:lang w:eastAsia="hu-HU"/>
        </w:rPr>
        <w:t>(</w:t>
      </w:r>
      <w:r w:rsidRPr="0065045F">
        <w:rPr>
          <w:rFonts w:cstheme="minorHAnsi"/>
          <w:lang w:eastAsia="hu-HU"/>
        </w:rPr>
        <w:t>A Kovász közösség helyi és össztársadalmi kérdésekben keresztény gyülekezeti tagokat együtt-gondolkodásra, összefogásra és aktivitásra buzdító, hálózatosan felépülő közösségszervező csoport. Célja, hogy a gyülekezetek tagjait felelősségvállalásra, a szolidaritás és irgalom aktív cselekedeteire hívja és ezek megélésében segítségükre legyen.</w:t>
      </w:r>
      <w:r>
        <w:rPr>
          <w:rFonts w:cstheme="minorHAnsi"/>
          <w:lang w:eastAsia="hu-HU"/>
        </w:rPr>
        <w:t>)</w:t>
      </w:r>
      <w:r w:rsidRPr="0065045F">
        <w:rPr>
          <w:rFonts w:cstheme="minorHAnsi"/>
          <w:lang w:eastAsia="hu-HU"/>
        </w:rPr>
        <w:t xml:space="preserve"> </w:t>
      </w:r>
    </w:p>
    <w:p w:rsidR="0065045F" w:rsidRDefault="0065045F" w:rsidP="00B04A13">
      <w:pPr>
        <w:pStyle w:val="NormlWeb"/>
        <w:spacing w:before="0" w:beforeAutospacing="0" w:after="0" w:afterAutospacing="0"/>
        <w:jc w:val="both"/>
        <w:rPr>
          <w:rFonts w:ascii="Arial" w:hAnsi="Arial" w:cs="Arial"/>
          <w:color w:val="999999"/>
          <w:sz w:val="18"/>
          <w:szCs w:val="18"/>
        </w:rPr>
      </w:pPr>
    </w:p>
    <w:p w:rsidR="00B76776" w:rsidRDefault="00B76776" w:rsidP="00FB1164">
      <w:pPr>
        <w:spacing w:after="0" w:line="240" w:lineRule="auto"/>
        <w:jc w:val="both"/>
        <w:rPr>
          <w:rFonts w:ascii="Arial" w:hAnsi="Arial" w:cs="Arial"/>
          <w:noProof/>
          <w:color w:val="999999"/>
          <w:sz w:val="18"/>
          <w:szCs w:val="18"/>
        </w:rPr>
      </w:pPr>
    </w:p>
    <w:p w:rsidR="0096108C" w:rsidRPr="0096108C" w:rsidRDefault="0096108C" w:rsidP="00FB1164">
      <w:pPr>
        <w:spacing w:after="0" w:line="240" w:lineRule="auto"/>
        <w:jc w:val="both"/>
        <w:rPr>
          <w:rFonts w:cstheme="minorHAnsi"/>
          <w:b/>
          <w:lang w:eastAsia="hu-HU"/>
        </w:rPr>
      </w:pPr>
    </w:p>
    <w:p w:rsidR="0096108C" w:rsidRPr="0096108C" w:rsidRDefault="00D876BA" w:rsidP="00FB1164">
      <w:pPr>
        <w:spacing w:after="0" w:line="240" w:lineRule="auto"/>
        <w:jc w:val="both"/>
        <w:rPr>
          <w:rFonts w:cstheme="minorHAnsi"/>
          <w:b/>
          <w:lang w:eastAsia="hu-HU"/>
        </w:rPr>
      </w:pPr>
      <w:r>
        <w:rPr>
          <w:noProof/>
          <w:lang w:eastAsia="hu-HU"/>
        </w:rPr>
        <w:drawing>
          <wp:anchor distT="0" distB="0" distL="114300" distR="114300" simplePos="0" relativeHeight="251714560" behindDoc="0" locked="0" layoutInCell="1" allowOverlap="1">
            <wp:simplePos x="0" y="0"/>
            <wp:positionH relativeFrom="column">
              <wp:posOffset>4784090</wp:posOffset>
            </wp:positionH>
            <wp:positionV relativeFrom="paragraph">
              <wp:posOffset>33517</wp:posOffset>
            </wp:positionV>
            <wp:extent cx="1097280" cy="1645920"/>
            <wp:effectExtent l="0" t="0" r="7620" b="0"/>
            <wp:wrapSquare wrapText="bothSides"/>
            <wp:docPr id="4" name="Kép 4" descr="https://ajk.kre.hu/images/doc2/dr_Kun_Atti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jk.kre.hu/images/doc2/dr_Kun_Attila.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7280" cy="1645920"/>
                    </a:xfrm>
                    <a:prstGeom prst="rect">
                      <a:avLst/>
                    </a:prstGeom>
                    <a:noFill/>
                    <a:ln>
                      <a:noFill/>
                    </a:ln>
                  </pic:spPr>
                </pic:pic>
              </a:graphicData>
            </a:graphic>
            <wp14:sizeRelH relativeFrom="page">
              <wp14:pctWidth>0</wp14:pctWidth>
            </wp14:sizeRelH>
            <wp14:sizeRelV relativeFrom="page">
              <wp14:pctHeight>0</wp14:pctHeight>
            </wp14:sizeRelV>
          </wp:anchor>
        </w:drawing>
      </w:r>
      <w:r w:rsidR="0096108C" w:rsidRPr="0096108C">
        <w:rPr>
          <w:rFonts w:cstheme="minorHAnsi"/>
          <w:b/>
          <w:lang w:eastAsia="hu-HU"/>
        </w:rPr>
        <w:t>Pro</w:t>
      </w:r>
      <w:r w:rsidR="0096108C">
        <w:rPr>
          <w:rFonts w:cstheme="minorHAnsi"/>
          <w:b/>
          <w:lang w:eastAsia="hu-HU"/>
        </w:rPr>
        <w:t>f. Dr. Kun Attila, tanszékvezető, egyetemi tanár</w:t>
      </w:r>
    </w:p>
    <w:p w:rsidR="0096108C" w:rsidRPr="0096108C" w:rsidRDefault="0096108C" w:rsidP="00FB1164">
      <w:pPr>
        <w:spacing w:after="0" w:line="240" w:lineRule="auto"/>
        <w:jc w:val="both"/>
        <w:rPr>
          <w:rFonts w:cstheme="minorHAnsi"/>
          <w:b/>
          <w:lang w:eastAsia="hu-HU"/>
        </w:rPr>
      </w:pPr>
      <w:r w:rsidRPr="0096108C">
        <w:rPr>
          <w:rFonts w:cstheme="minorHAnsi"/>
          <w:b/>
          <w:lang w:eastAsia="hu-HU"/>
        </w:rPr>
        <w:t>(ÁJK, Munkajogi és Szociális Jogi Tanszék)</w:t>
      </w:r>
    </w:p>
    <w:p w:rsidR="0096108C" w:rsidRPr="0096108C" w:rsidRDefault="0096108C" w:rsidP="00FB1164">
      <w:pPr>
        <w:spacing w:after="0" w:line="240" w:lineRule="auto"/>
        <w:jc w:val="both"/>
        <w:rPr>
          <w:rFonts w:cstheme="minorHAnsi"/>
          <w:lang w:eastAsia="hu-HU"/>
        </w:rPr>
      </w:pPr>
    </w:p>
    <w:p w:rsidR="0096108C" w:rsidRDefault="0096108C" w:rsidP="00FB1164">
      <w:pPr>
        <w:spacing w:after="0" w:line="240" w:lineRule="auto"/>
        <w:jc w:val="both"/>
        <w:rPr>
          <w:rFonts w:cstheme="minorHAnsi"/>
          <w:lang w:eastAsia="hu-HU"/>
        </w:rPr>
      </w:pPr>
      <w:r w:rsidRPr="0096108C">
        <w:rPr>
          <w:rFonts w:cstheme="minorHAnsi"/>
          <w:lang w:eastAsia="hu-HU"/>
        </w:rPr>
        <w:t>Prof. Dr. Kun Attila tanszékvezető, mint az MTA Emberi Erőforrások Gazdaságtana Bizottság Munkaügyi Kapcsolatok albizottság társelnöke, 2020. n</w:t>
      </w:r>
      <w:r>
        <w:rPr>
          <w:rFonts w:cstheme="minorHAnsi"/>
          <w:lang w:eastAsia="hu-HU"/>
        </w:rPr>
        <w:t>ovember 25-én előadást tartott</w:t>
      </w:r>
      <w:r w:rsidRPr="0096108C">
        <w:rPr>
          <w:rFonts w:cstheme="minorHAnsi"/>
          <w:lang w:eastAsia="hu-HU"/>
        </w:rPr>
        <w:t xml:space="preserve"> az MTA IX. Gazdaság- és Jogtudományok Osztály, a Rézler Gyula Alapítvány és a Társadalomtudományi Kutatóközpont Politikatudományi Intézete által szervezett, „</w:t>
      </w:r>
      <w:r w:rsidRPr="0096108C">
        <w:rPr>
          <w:rFonts w:cstheme="minorHAnsi"/>
          <w:i/>
          <w:lang w:eastAsia="hu-HU"/>
        </w:rPr>
        <w:t>Rézler Gyula Tudományos Öröksége: A munkások és foglalkoztatottak helyzete a modernkori Magyarországon és az alternatív vitarendezés”</w:t>
      </w:r>
      <w:r w:rsidRPr="0096108C">
        <w:rPr>
          <w:rFonts w:cstheme="minorHAnsi"/>
          <w:lang w:eastAsia="hu-HU"/>
        </w:rPr>
        <w:t xml:space="preserve"> című konferencián.</w:t>
      </w:r>
    </w:p>
    <w:p w:rsidR="0096108C" w:rsidRDefault="0096108C" w:rsidP="00FB1164">
      <w:pPr>
        <w:spacing w:after="0" w:line="240" w:lineRule="auto"/>
        <w:jc w:val="both"/>
        <w:rPr>
          <w:rFonts w:cstheme="minorHAnsi"/>
          <w:lang w:eastAsia="hu-HU"/>
        </w:rPr>
      </w:pPr>
    </w:p>
    <w:p w:rsidR="00296922" w:rsidRDefault="00296922" w:rsidP="00FB1164">
      <w:pPr>
        <w:spacing w:after="0" w:line="240" w:lineRule="auto"/>
        <w:jc w:val="both"/>
        <w:rPr>
          <w:rFonts w:cstheme="minorHAnsi"/>
          <w:lang w:eastAsia="hu-HU"/>
        </w:rPr>
      </w:pPr>
    </w:p>
    <w:p w:rsidR="00296922" w:rsidRPr="00296922" w:rsidRDefault="00296922" w:rsidP="00296922">
      <w:pPr>
        <w:spacing w:after="0" w:line="240" w:lineRule="auto"/>
        <w:jc w:val="both"/>
        <w:rPr>
          <w:rFonts w:cstheme="minorHAnsi"/>
          <w:b/>
          <w:lang w:eastAsia="hu-HU"/>
        </w:rPr>
      </w:pPr>
      <w:r w:rsidRPr="00296922">
        <w:rPr>
          <w:rFonts w:cstheme="minorHAnsi"/>
          <w:b/>
          <w:lang w:eastAsia="hu-HU"/>
        </w:rPr>
        <w:t>Prof. Dr. Kun Attila, tanszékvezető, egyetemi tanár</w:t>
      </w:r>
    </w:p>
    <w:p w:rsidR="00296922" w:rsidRPr="00296922" w:rsidRDefault="00296922" w:rsidP="00296922">
      <w:pPr>
        <w:spacing w:after="0" w:line="240" w:lineRule="auto"/>
        <w:jc w:val="both"/>
        <w:rPr>
          <w:rFonts w:cstheme="minorHAnsi"/>
          <w:b/>
          <w:lang w:eastAsia="hu-HU"/>
        </w:rPr>
      </w:pPr>
      <w:r w:rsidRPr="00296922">
        <w:rPr>
          <w:rFonts w:cstheme="minorHAnsi"/>
          <w:b/>
          <w:lang w:eastAsia="hu-HU"/>
        </w:rPr>
        <w:t>dr. Rácz Ildikó, tudományos segédmunkatárs</w:t>
      </w:r>
    </w:p>
    <w:p w:rsidR="00296922" w:rsidRPr="00296922" w:rsidRDefault="00296922" w:rsidP="00296922">
      <w:pPr>
        <w:spacing w:after="0" w:line="240" w:lineRule="auto"/>
        <w:jc w:val="both"/>
        <w:rPr>
          <w:rFonts w:cstheme="minorHAnsi"/>
          <w:b/>
          <w:lang w:eastAsia="hu-HU"/>
        </w:rPr>
      </w:pPr>
      <w:r w:rsidRPr="00296922">
        <w:rPr>
          <w:rFonts w:cstheme="minorHAnsi"/>
          <w:b/>
          <w:lang w:eastAsia="hu-HU"/>
        </w:rPr>
        <w:t>dr. Szabó Imre Szilárd, tudományos segédmunkatárs</w:t>
      </w:r>
    </w:p>
    <w:p w:rsidR="00296922" w:rsidRPr="00296922" w:rsidRDefault="00296922" w:rsidP="00296922">
      <w:pPr>
        <w:spacing w:after="0" w:line="240" w:lineRule="auto"/>
        <w:jc w:val="both"/>
        <w:rPr>
          <w:rFonts w:cstheme="minorHAnsi"/>
          <w:b/>
          <w:lang w:eastAsia="hu-HU"/>
        </w:rPr>
      </w:pPr>
      <w:r w:rsidRPr="00296922">
        <w:rPr>
          <w:rFonts w:cstheme="minorHAnsi"/>
          <w:b/>
          <w:lang w:eastAsia="hu-HU"/>
        </w:rPr>
        <w:t>(ÁJK, Munkajogi és Szociális Jogi Tanszék)</w:t>
      </w:r>
    </w:p>
    <w:p w:rsidR="00296922" w:rsidRDefault="00296922" w:rsidP="00296922">
      <w:pPr>
        <w:pStyle w:val="xmsonormal"/>
        <w:shd w:val="clear" w:color="auto" w:fill="FFFFFF"/>
        <w:rPr>
          <w:rFonts w:ascii="Calibri" w:hAnsi="Calibri" w:cs="Calibri"/>
          <w:color w:val="201F1E"/>
          <w:sz w:val="22"/>
          <w:szCs w:val="22"/>
        </w:rPr>
      </w:pPr>
    </w:p>
    <w:p w:rsidR="00296922" w:rsidRPr="00296922" w:rsidRDefault="00296922" w:rsidP="00296922">
      <w:pPr>
        <w:spacing w:after="0" w:line="240" w:lineRule="auto"/>
        <w:jc w:val="both"/>
        <w:rPr>
          <w:rFonts w:cstheme="minorHAnsi"/>
          <w:lang w:eastAsia="hu-HU"/>
        </w:rPr>
      </w:pPr>
      <w:r w:rsidRPr="00296922">
        <w:rPr>
          <w:rFonts w:cstheme="minorHAnsi"/>
          <w:lang w:eastAsia="hu-HU"/>
        </w:rPr>
        <w:t>A Munkajogi és Szoci</w:t>
      </w:r>
      <w:r>
        <w:rPr>
          <w:rFonts w:cstheme="minorHAnsi"/>
          <w:lang w:eastAsia="hu-HU"/>
        </w:rPr>
        <w:t xml:space="preserve">ális Jogi Tanszék munkatársai </w:t>
      </w:r>
      <w:r w:rsidRPr="00296922">
        <w:rPr>
          <w:rFonts w:cstheme="minorHAnsi"/>
          <w:lang w:eastAsia="hu-HU"/>
        </w:rPr>
        <w:t>novemberben két nemz</w:t>
      </w:r>
      <w:r>
        <w:rPr>
          <w:rFonts w:cstheme="minorHAnsi"/>
          <w:lang w:eastAsia="hu-HU"/>
        </w:rPr>
        <w:t>etközi konferencián, webinárium</w:t>
      </w:r>
      <w:r w:rsidRPr="00296922">
        <w:rPr>
          <w:rFonts w:cstheme="minorHAnsi"/>
          <w:lang w:eastAsia="hu-HU"/>
        </w:rPr>
        <w:t xml:space="preserve">on is szakmai előadásokat tartottak: </w:t>
      </w:r>
    </w:p>
    <w:p w:rsidR="00296922" w:rsidRPr="00296922" w:rsidRDefault="00296922" w:rsidP="00296922">
      <w:pPr>
        <w:spacing w:after="0" w:line="240" w:lineRule="auto"/>
        <w:jc w:val="both"/>
        <w:rPr>
          <w:rFonts w:cstheme="minorHAnsi"/>
          <w:lang w:eastAsia="hu-HU"/>
        </w:rPr>
      </w:pPr>
      <w:r>
        <w:rPr>
          <w:rFonts w:cstheme="minorHAnsi"/>
          <w:lang w:eastAsia="hu-HU"/>
        </w:rPr>
        <w:t>N</w:t>
      </w:r>
      <w:r w:rsidRPr="00296922">
        <w:rPr>
          <w:rFonts w:cstheme="minorHAnsi"/>
          <w:lang w:eastAsia="hu-HU"/>
        </w:rPr>
        <w:t>ovember 1</w:t>
      </w:r>
      <w:r>
        <w:rPr>
          <w:rFonts w:cstheme="minorHAnsi"/>
          <w:lang w:eastAsia="hu-HU"/>
        </w:rPr>
        <w:t>8-19-én az IREL-projekt (“Irel-</w:t>
      </w:r>
      <w:r w:rsidRPr="00296922">
        <w:rPr>
          <w:rFonts w:cstheme="minorHAnsi"/>
          <w:lang w:eastAsia="hu-HU"/>
        </w:rPr>
        <w:t>Smarter Industrial relations to address new technological challenges in the world of work”) keretében a platform-munkavégzés kihívásairól szóló nemzetközi összehasonlító konferencián („</w:t>
      </w:r>
      <w:r w:rsidRPr="00296922">
        <w:rPr>
          <w:rFonts w:cstheme="minorHAnsi"/>
          <w:i/>
          <w:lang w:eastAsia="hu-HU"/>
        </w:rPr>
        <w:t>Regulating Platform Work in Europe: Challenges and Perspectives for Legislators and Social Partners</w:t>
      </w:r>
      <w:r>
        <w:rPr>
          <w:rFonts w:cstheme="minorHAnsi"/>
          <w:lang w:eastAsia="hu-HU"/>
        </w:rPr>
        <w:t>”)</w:t>
      </w:r>
      <w:r w:rsidRPr="00296922">
        <w:rPr>
          <w:rFonts w:cstheme="minorHAnsi"/>
          <w:lang w:eastAsia="hu-HU"/>
        </w:rPr>
        <w:t xml:space="preserve"> az olasz, modenai Marco Biagi Foundation koordinálásában. </w:t>
      </w:r>
    </w:p>
    <w:p w:rsidR="00296922" w:rsidRPr="00296922" w:rsidRDefault="00296922" w:rsidP="00296922">
      <w:pPr>
        <w:spacing w:after="0" w:line="240" w:lineRule="auto"/>
        <w:jc w:val="both"/>
        <w:rPr>
          <w:rFonts w:cstheme="minorHAnsi"/>
          <w:lang w:eastAsia="hu-HU"/>
        </w:rPr>
      </w:pPr>
    </w:p>
    <w:p w:rsidR="00296922" w:rsidRPr="008E1712" w:rsidRDefault="00296922" w:rsidP="00296922">
      <w:pPr>
        <w:spacing w:after="0" w:line="240" w:lineRule="auto"/>
        <w:jc w:val="both"/>
        <w:rPr>
          <w:rFonts w:cstheme="minorHAnsi"/>
          <w:lang w:eastAsia="hu-HU"/>
        </w:rPr>
      </w:pPr>
      <w:r w:rsidRPr="00296922">
        <w:rPr>
          <w:rFonts w:cstheme="minorHAnsi"/>
          <w:lang w:eastAsia="hu-HU"/>
        </w:rPr>
        <w:lastRenderedPageBreak/>
        <w:t>November 25-én pedig, a Munkástanácsok Országos Szövetsége (MOSZ) és a European Centre for Workers’ Questions (EZA) online szemináriumán, amely „</w:t>
      </w:r>
      <w:r w:rsidRPr="00296922">
        <w:rPr>
          <w:rFonts w:cstheme="minorHAnsi"/>
          <w:i/>
          <w:lang w:eastAsia="hu-HU"/>
        </w:rPr>
        <w:t>A szervezeti kihívások új típusai. Az új típusú, alternatív szakszervezeti szervezkedési területek lehetősége</w:t>
      </w:r>
      <w:r w:rsidRPr="00296922">
        <w:rPr>
          <w:rFonts w:cstheme="minorHAnsi"/>
          <w:lang w:eastAsia="hu-HU"/>
        </w:rPr>
        <w:t xml:space="preserve">i” címmel került megrendezésre. </w:t>
      </w:r>
    </w:p>
    <w:p w:rsidR="00296922" w:rsidRPr="0096108C" w:rsidRDefault="00296922" w:rsidP="00FB1164">
      <w:pPr>
        <w:spacing w:after="0" w:line="240" w:lineRule="auto"/>
        <w:jc w:val="both"/>
        <w:rPr>
          <w:rFonts w:cstheme="minorHAnsi"/>
          <w:lang w:eastAsia="hu-HU"/>
        </w:rPr>
      </w:pPr>
    </w:p>
    <w:p w:rsidR="004A2011" w:rsidRDefault="004A2011" w:rsidP="00FB1164">
      <w:pPr>
        <w:spacing w:after="0" w:line="240" w:lineRule="auto"/>
        <w:jc w:val="both"/>
        <w:rPr>
          <w:rFonts w:ascii="Arial" w:hAnsi="Arial" w:cs="Arial"/>
          <w:noProof/>
          <w:color w:val="999999"/>
          <w:sz w:val="18"/>
          <w:szCs w:val="18"/>
        </w:rPr>
      </w:pPr>
    </w:p>
    <w:p w:rsidR="00FB1164" w:rsidRPr="00FB1164" w:rsidRDefault="00FB1164" w:rsidP="00FB1164">
      <w:pPr>
        <w:spacing w:after="0" w:line="240" w:lineRule="auto"/>
        <w:jc w:val="both"/>
        <w:rPr>
          <w:rFonts w:cstheme="minorHAnsi"/>
          <w:b/>
          <w:lang w:eastAsia="hu-HU"/>
        </w:rPr>
      </w:pPr>
      <w:r w:rsidRPr="00FB1164">
        <w:rPr>
          <w:rFonts w:cstheme="minorHAnsi"/>
          <w:b/>
          <w:lang w:eastAsia="hu-HU"/>
        </w:rPr>
        <w:t>Dr. Makkai Béla</w:t>
      </w:r>
      <w:r>
        <w:rPr>
          <w:rFonts w:cstheme="minorHAnsi"/>
          <w:b/>
          <w:lang w:eastAsia="hu-HU"/>
        </w:rPr>
        <w:t>, egyetemi docens</w:t>
      </w:r>
    </w:p>
    <w:p w:rsidR="00FB1164" w:rsidRPr="00FB1164" w:rsidRDefault="004A2011" w:rsidP="00FB1164">
      <w:pPr>
        <w:spacing w:after="0" w:line="240" w:lineRule="auto"/>
        <w:jc w:val="both"/>
        <w:rPr>
          <w:rFonts w:cstheme="minorHAnsi"/>
          <w:b/>
          <w:lang w:eastAsia="hu-HU"/>
        </w:rPr>
      </w:pPr>
      <w:r>
        <w:rPr>
          <w:rFonts w:ascii="Arial" w:hAnsi="Arial" w:cs="Arial"/>
          <w:noProof/>
          <w:color w:val="999999"/>
          <w:sz w:val="18"/>
          <w:szCs w:val="18"/>
          <w:lang w:eastAsia="hu-HU"/>
        </w:rPr>
        <w:drawing>
          <wp:anchor distT="0" distB="0" distL="114300" distR="114300" simplePos="0" relativeHeight="251710464" behindDoc="1" locked="0" layoutInCell="1" allowOverlap="1">
            <wp:simplePos x="0" y="0"/>
            <wp:positionH relativeFrom="column">
              <wp:posOffset>4781550</wp:posOffset>
            </wp:positionH>
            <wp:positionV relativeFrom="paragraph">
              <wp:posOffset>135365</wp:posOffset>
            </wp:positionV>
            <wp:extent cx="1027430" cy="1318895"/>
            <wp:effectExtent l="0" t="0" r="1270" b="0"/>
            <wp:wrapTight wrapText="bothSides">
              <wp:wrapPolygon edited="0">
                <wp:start x="0" y="0"/>
                <wp:lineTo x="0" y="21215"/>
                <wp:lineTo x="21226" y="21215"/>
                <wp:lineTo x="21226" y="0"/>
                <wp:lineTo x="0" y="0"/>
              </wp:wrapPolygon>
            </wp:wrapTight>
            <wp:docPr id="1" name="Kép 1" descr="C:\Users\szeidenleder.julia\AppData\Local\Microsoft\Windows\INetCache\Content.MSO\316D22E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zeidenleder.julia\AppData\Local\Microsoft\Windows\INetCache\Content.MSO\316D22E4.tmp"/>
                    <pic:cNvPicPr>
                      <a:picLocks noChangeAspect="1" noChangeArrowheads="1"/>
                    </pic:cNvPicPr>
                  </pic:nvPicPr>
                  <pic:blipFill rotWithShape="1">
                    <a:blip r:embed="rId15">
                      <a:extLst>
                        <a:ext uri="{28A0092B-C50C-407E-A947-70E740481C1C}">
                          <a14:useLocalDpi xmlns:a14="http://schemas.microsoft.com/office/drawing/2010/main" val="0"/>
                        </a:ext>
                      </a:extLst>
                    </a:blip>
                    <a:srcRect l="7180"/>
                    <a:stretch/>
                  </pic:blipFill>
                  <pic:spPr bwMode="auto">
                    <a:xfrm>
                      <a:off x="0" y="0"/>
                      <a:ext cx="1027430" cy="1318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1164" w:rsidRPr="00FB1164">
        <w:rPr>
          <w:rFonts w:cstheme="minorHAnsi"/>
          <w:b/>
          <w:lang w:eastAsia="hu-HU"/>
        </w:rPr>
        <w:t>(BTK,  Új- és Jelenkori Történeti Tanszék)</w:t>
      </w:r>
    </w:p>
    <w:p w:rsidR="00FB1164" w:rsidRDefault="00FB1164" w:rsidP="00B04A13">
      <w:pPr>
        <w:pStyle w:val="NormlWeb"/>
        <w:spacing w:before="0" w:beforeAutospacing="0" w:after="0" w:afterAutospacing="0"/>
        <w:jc w:val="both"/>
        <w:rPr>
          <w:rFonts w:ascii="Arial" w:hAnsi="Arial" w:cs="Arial"/>
          <w:color w:val="999999"/>
          <w:sz w:val="18"/>
          <w:szCs w:val="18"/>
        </w:rPr>
      </w:pPr>
    </w:p>
    <w:p w:rsidR="00FB1164" w:rsidRPr="00FB1164" w:rsidRDefault="00FB1164" w:rsidP="00FB1164">
      <w:pPr>
        <w:spacing w:after="0" w:line="240" w:lineRule="auto"/>
        <w:jc w:val="both"/>
        <w:rPr>
          <w:rFonts w:cstheme="minorHAnsi"/>
          <w:lang w:eastAsia="hu-HU"/>
        </w:rPr>
      </w:pPr>
      <w:r w:rsidRPr="00FB1164">
        <w:rPr>
          <w:rFonts w:cstheme="minorHAnsi"/>
          <w:lang w:eastAsia="hu-HU"/>
        </w:rPr>
        <w:t>2020. november 4-5-én tartotta a Sapientia Erdélyi Magyar Tudomány Egyetem a TDK online konferenciáját,</w:t>
      </w:r>
      <w:r>
        <w:rPr>
          <w:rFonts w:cstheme="minorHAnsi"/>
          <w:lang w:eastAsia="hu-HU"/>
        </w:rPr>
        <w:t xml:space="preserve"> </w:t>
      </w:r>
      <w:r w:rsidRPr="00FB1164">
        <w:rPr>
          <w:rFonts w:cstheme="minorHAnsi"/>
          <w:lang w:eastAsia="hu-HU"/>
        </w:rPr>
        <w:t xml:space="preserve">amelynek pályamunkáit (előzetesen) és előadásait többek között egyetemünk Történettudományi Intézetének </w:t>
      </w:r>
      <w:r w:rsidR="00B76776">
        <w:rPr>
          <w:rFonts w:cstheme="minorHAnsi"/>
          <w:lang w:eastAsia="hu-HU"/>
        </w:rPr>
        <w:t xml:space="preserve">egyetemi </w:t>
      </w:r>
      <w:r w:rsidRPr="00FB1164">
        <w:rPr>
          <w:rFonts w:cstheme="minorHAnsi"/>
          <w:lang w:eastAsia="hu-HU"/>
        </w:rPr>
        <w:t xml:space="preserve">docense, </w:t>
      </w:r>
      <w:r w:rsidR="00B76776">
        <w:rPr>
          <w:rFonts w:cstheme="minorHAnsi"/>
          <w:lang w:eastAsia="hu-HU"/>
        </w:rPr>
        <w:t>D</w:t>
      </w:r>
      <w:r w:rsidRPr="00FB1164">
        <w:rPr>
          <w:rFonts w:cstheme="minorHAnsi"/>
          <w:lang w:eastAsia="hu-HU"/>
        </w:rPr>
        <w:t xml:space="preserve">r. Makkai Béla zsűrizte. </w:t>
      </w:r>
    </w:p>
    <w:p w:rsidR="00FB1164" w:rsidRDefault="00FB1164" w:rsidP="00B04A13">
      <w:pPr>
        <w:pStyle w:val="NormlWeb"/>
        <w:spacing w:before="0" w:beforeAutospacing="0" w:after="0" w:afterAutospacing="0"/>
        <w:jc w:val="both"/>
        <w:rPr>
          <w:rFonts w:ascii="Arial" w:hAnsi="Arial" w:cs="Arial"/>
          <w:color w:val="999999"/>
          <w:sz w:val="18"/>
          <w:szCs w:val="18"/>
        </w:rPr>
      </w:pPr>
    </w:p>
    <w:p w:rsidR="008E1712" w:rsidRDefault="008E1712" w:rsidP="00B04A13">
      <w:pPr>
        <w:pStyle w:val="NormlWeb"/>
        <w:spacing w:before="0" w:beforeAutospacing="0" w:after="0" w:afterAutospacing="0"/>
        <w:jc w:val="both"/>
        <w:rPr>
          <w:rFonts w:ascii="Arial" w:hAnsi="Arial" w:cs="Arial"/>
          <w:color w:val="999999"/>
          <w:sz w:val="18"/>
          <w:szCs w:val="18"/>
        </w:rPr>
      </w:pPr>
    </w:p>
    <w:p w:rsidR="008E1712" w:rsidRPr="008E1712" w:rsidRDefault="008E1712" w:rsidP="008E1712">
      <w:pPr>
        <w:spacing w:after="0" w:line="240" w:lineRule="auto"/>
        <w:jc w:val="both"/>
        <w:rPr>
          <w:rFonts w:cstheme="minorHAnsi"/>
          <w:lang w:eastAsia="hu-HU"/>
        </w:rPr>
      </w:pPr>
      <w:r w:rsidRPr="008E1712">
        <w:rPr>
          <w:rFonts w:cstheme="minorHAnsi"/>
          <w:lang w:eastAsia="hu-HU"/>
        </w:rPr>
        <w:t xml:space="preserve">A Charta XXI. Egyesület és a </w:t>
      </w:r>
      <w:r>
        <w:rPr>
          <w:rFonts w:cstheme="minorHAnsi"/>
          <w:lang w:eastAsia="hu-HU"/>
        </w:rPr>
        <w:t>HÍD-</w:t>
      </w:r>
      <w:r w:rsidRPr="008E1712">
        <w:rPr>
          <w:rFonts w:cstheme="minorHAnsi"/>
          <w:lang w:eastAsia="hu-HU"/>
        </w:rPr>
        <w:t>Szebeni Magyarok Egyesülete ez év márciusára nemzetközi konferenciát tervezett Prof. Dr. Gabriel Andreescu, Prof. Dr. Miskolczy Ambrus, Prof. Dr. Adrian A. Rusu, Dr. Surján László, Dr. T. Szabó Csaba és egyetemünk oktatója, Dr. Makkai Béla részvételével a nagyszebeni Német Demokrata Fórum Tükörtermébe.</w:t>
      </w:r>
    </w:p>
    <w:p w:rsidR="008E1712" w:rsidRDefault="008E1712" w:rsidP="008E1712">
      <w:pPr>
        <w:spacing w:after="0" w:line="240" w:lineRule="auto"/>
        <w:jc w:val="both"/>
        <w:rPr>
          <w:rFonts w:cstheme="minorHAnsi"/>
          <w:lang w:eastAsia="hu-HU"/>
        </w:rPr>
      </w:pPr>
      <w:r w:rsidRPr="008E1712">
        <w:rPr>
          <w:rFonts w:cstheme="minorHAnsi"/>
          <w:lang w:eastAsia="hu-HU"/>
        </w:rPr>
        <w:t xml:space="preserve">A járvány miatt az </w:t>
      </w:r>
      <w:r w:rsidRPr="008E1712">
        <w:rPr>
          <w:rFonts w:cstheme="minorHAnsi"/>
          <w:i/>
          <w:lang w:eastAsia="hu-HU"/>
        </w:rPr>
        <w:t>Együtt az úton. A történelmi kiegyezés perspektívái Erdélyben</w:t>
      </w:r>
      <w:r w:rsidRPr="008E1712">
        <w:rPr>
          <w:rFonts w:cstheme="minorHAnsi"/>
          <w:lang w:eastAsia="hu-HU"/>
        </w:rPr>
        <w:t xml:space="preserve"> című konferenciát 2020. november 14-én – szinkrontolmácsolással – online tartották meg, amelyen </w:t>
      </w:r>
      <w:r>
        <w:rPr>
          <w:rFonts w:cstheme="minorHAnsi"/>
          <w:lang w:eastAsia="hu-HU"/>
        </w:rPr>
        <w:t>Makkai Béla</w:t>
      </w:r>
      <w:r w:rsidRPr="008E1712">
        <w:rPr>
          <w:rFonts w:cstheme="minorHAnsi"/>
          <w:lang w:eastAsia="hu-HU"/>
        </w:rPr>
        <w:t xml:space="preserve"> </w:t>
      </w:r>
      <w:r w:rsidRPr="008E1712">
        <w:rPr>
          <w:rFonts w:cstheme="minorHAnsi"/>
          <w:i/>
          <w:lang w:eastAsia="hu-HU"/>
        </w:rPr>
        <w:t>A pozitív szomszédságkép(ek) formálása a regáti magyar sajtóban (1860-1918</w:t>
      </w:r>
      <w:r w:rsidRPr="008E1712">
        <w:rPr>
          <w:rFonts w:cstheme="minorHAnsi"/>
          <w:lang w:eastAsia="hu-HU"/>
        </w:rPr>
        <w:t xml:space="preserve">) címmel tartott előadást. </w:t>
      </w:r>
      <w:r>
        <w:rPr>
          <w:rFonts w:cstheme="minorHAnsi"/>
          <w:lang w:eastAsia="hu-HU"/>
        </w:rPr>
        <w:t xml:space="preserve">A konferencia </w:t>
      </w:r>
      <w:hyperlink r:id="rId16" w:history="1">
        <w:r w:rsidRPr="008E1712">
          <w:rPr>
            <w:rStyle w:val="Hiperhivatkozs"/>
            <w:rFonts w:cstheme="minorHAnsi"/>
            <w:color w:val="E36C0A" w:themeColor="accent6" w:themeShade="BF"/>
            <w:lang w:eastAsia="hu-HU"/>
          </w:rPr>
          <w:t>itt</w:t>
        </w:r>
      </w:hyperlink>
      <w:r>
        <w:rPr>
          <w:rFonts w:cstheme="minorHAnsi"/>
          <w:lang w:eastAsia="hu-HU"/>
        </w:rPr>
        <w:t xml:space="preserve"> visszanézhető. </w:t>
      </w:r>
    </w:p>
    <w:p w:rsidR="000A5994" w:rsidRDefault="000A5994" w:rsidP="008E1712">
      <w:pPr>
        <w:spacing w:after="0" w:line="240" w:lineRule="auto"/>
        <w:jc w:val="both"/>
        <w:rPr>
          <w:rFonts w:cstheme="minorHAnsi"/>
          <w:lang w:eastAsia="hu-HU"/>
        </w:rPr>
      </w:pPr>
    </w:p>
    <w:p w:rsidR="000A5994" w:rsidRDefault="000A5994" w:rsidP="000A5994">
      <w:pPr>
        <w:pStyle w:val="xmsonormal"/>
        <w:shd w:val="clear" w:color="auto" w:fill="FFFFFF"/>
        <w:jc w:val="both"/>
        <w:rPr>
          <w:rFonts w:ascii="Calibri" w:hAnsi="Calibri" w:cs="Calibri"/>
          <w:color w:val="201F1E"/>
          <w:sz w:val="22"/>
          <w:szCs w:val="22"/>
        </w:rPr>
      </w:pPr>
    </w:p>
    <w:sectPr w:rsidR="000A5994" w:rsidSect="000E369B">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541" w:rsidRDefault="00985541" w:rsidP="00985541">
      <w:pPr>
        <w:spacing w:after="0" w:line="240" w:lineRule="auto"/>
      </w:pPr>
      <w:r>
        <w:separator/>
      </w:r>
    </w:p>
  </w:endnote>
  <w:endnote w:type="continuationSeparator" w:id="0">
    <w:p w:rsidR="00985541" w:rsidRDefault="00985541" w:rsidP="00985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541" w:rsidRPr="004F6C28" w:rsidRDefault="00181834" w:rsidP="009A569E">
    <w:pPr>
      <w:pStyle w:val="llb"/>
      <w:rPr>
        <w:i/>
      </w:rPr>
    </w:pPr>
    <w:r>
      <w:rPr>
        <w:i/>
      </w:rPr>
      <w:t>20</w:t>
    </w:r>
    <w:r w:rsidR="002E4883">
      <w:rPr>
        <w:i/>
      </w:rPr>
      <w:t xml:space="preserve">20. </w:t>
    </w:r>
    <w:r w:rsidR="00B74229">
      <w:rPr>
        <w:i/>
      </w:rPr>
      <w:t>NOVEMBER</w:t>
    </w:r>
    <w:r w:rsidR="00985541" w:rsidRPr="004F6C28">
      <w:rPr>
        <w:i/>
      </w:rPr>
      <w:tab/>
    </w:r>
    <w:r w:rsidR="00985541" w:rsidRPr="004F6C28">
      <w:rPr>
        <w:i/>
      </w:rPr>
      <w:tab/>
    </w:r>
    <w:sdt>
      <w:sdtPr>
        <w:rPr>
          <w:i/>
        </w:rPr>
        <w:id w:val="924079888"/>
        <w:docPartObj>
          <w:docPartGallery w:val="Page Numbers (Bottom of Page)"/>
          <w:docPartUnique/>
        </w:docPartObj>
      </w:sdtPr>
      <w:sdtEndPr/>
      <w:sdtContent>
        <w:sdt>
          <w:sdtPr>
            <w:rPr>
              <w:i/>
            </w:rPr>
            <w:id w:val="860082579"/>
            <w:docPartObj>
              <w:docPartGallery w:val="Page Numbers (Top of Page)"/>
              <w:docPartUnique/>
            </w:docPartObj>
          </w:sdtPr>
          <w:sdtEndPr/>
          <w:sdtContent>
            <w:r w:rsidR="00985541" w:rsidRPr="004F6C28">
              <w:rPr>
                <w:b/>
                <w:bCs/>
                <w:i/>
                <w:sz w:val="24"/>
                <w:szCs w:val="24"/>
              </w:rPr>
              <w:fldChar w:fldCharType="begin"/>
            </w:r>
            <w:r w:rsidR="00985541" w:rsidRPr="004F6C28">
              <w:rPr>
                <w:b/>
                <w:bCs/>
                <w:i/>
              </w:rPr>
              <w:instrText>PAGE</w:instrText>
            </w:r>
            <w:r w:rsidR="00985541" w:rsidRPr="004F6C28">
              <w:rPr>
                <w:b/>
                <w:bCs/>
                <w:i/>
                <w:sz w:val="24"/>
                <w:szCs w:val="24"/>
              </w:rPr>
              <w:fldChar w:fldCharType="separate"/>
            </w:r>
            <w:r w:rsidR="00FC2305">
              <w:rPr>
                <w:b/>
                <w:bCs/>
                <w:i/>
                <w:noProof/>
              </w:rPr>
              <w:t>1</w:t>
            </w:r>
            <w:r w:rsidR="00985541" w:rsidRPr="004F6C28">
              <w:rPr>
                <w:b/>
                <w:bCs/>
                <w:i/>
                <w:sz w:val="24"/>
                <w:szCs w:val="24"/>
              </w:rPr>
              <w:fldChar w:fldCharType="end"/>
            </w:r>
            <w:r w:rsidR="00985541" w:rsidRPr="004F6C28">
              <w:rPr>
                <w:i/>
              </w:rPr>
              <w:t>/</w:t>
            </w:r>
            <w:r w:rsidR="00985541" w:rsidRPr="004F6C28">
              <w:rPr>
                <w:b/>
                <w:bCs/>
                <w:i/>
                <w:sz w:val="24"/>
                <w:szCs w:val="24"/>
              </w:rPr>
              <w:fldChar w:fldCharType="begin"/>
            </w:r>
            <w:r w:rsidR="00985541" w:rsidRPr="004F6C28">
              <w:rPr>
                <w:b/>
                <w:bCs/>
                <w:i/>
              </w:rPr>
              <w:instrText>NUMPAGES</w:instrText>
            </w:r>
            <w:r w:rsidR="00985541" w:rsidRPr="004F6C28">
              <w:rPr>
                <w:b/>
                <w:bCs/>
                <w:i/>
                <w:sz w:val="24"/>
                <w:szCs w:val="24"/>
              </w:rPr>
              <w:fldChar w:fldCharType="separate"/>
            </w:r>
            <w:r w:rsidR="00FC2305">
              <w:rPr>
                <w:b/>
                <w:bCs/>
                <w:i/>
                <w:noProof/>
              </w:rPr>
              <w:t>3</w:t>
            </w:r>
            <w:r w:rsidR="00985541" w:rsidRPr="004F6C28">
              <w:rPr>
                <w:b/>
                <w:bCs/>
                <w:i/>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541" w:rsidRDefault="00985541" w:rsidP="00985541">
      <w:pPr>
        <w:spacing w:after="0" w:line="240" w:lineRule="auto"/>
      </w:pPr>
      <w:r>
        <w:separator/>
      </w:r>
    </w:p>
  </w:footnote>
  <w:footnote w:type="continuationSeparator" w:id="0">
    <w:p w:rsidR="00985541" w:rsidRDefault="00985541" w:rsidP="00985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541" w:rsidRDefault="00985541">
    <w:pPr>
      <w:pStyle w:val="lfej"/>
    </w:pPr>
    <w:r w:rsidRPr="00985541">
      <w:rPr>
        <w:noProof/>
        <w:lang w:eastAsia="hu-HU"/>
      </w:rPr>
      <w:drawing>
        <wp:anchor distT="0" distB="0" distL="114300" distR="114300" simplePos="0" relativeHeight="251658240" behindDoc="0" locked="0" layoutInCell="1" allowOverlap="1" wp14:anchorId="0217C528" wp14:editId="64F346FA">
          <wp:simplePos x="0" y="0"/>
          <wp:positionH relativeFrom="margin">
            <wp:posOffset>-929005</wp:posOffset>
          </wp:positionH>
          <wp:positionV relativeFrom="margin">
            <wp:posOffset>-899795</wp:posOffset>
          </wp:positionV>
          <wp:extent cx="7610475" cy="751840"/>
          <wp:effectExtent l="0" t="0" r="9525" b="0"/>
          <wp:wrapSquare wrapText="bothSides"/>
          <wp:docPr id="8"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ép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10475" cy="7518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D2511"/>
    <w:multiLevelType w:val="hybridMultilevel"/>
    <w:tmpl w:val="5BA09844"/>
    <w:lvl w:ilvl="0" w:tplc="040E0001">
      <w:start w:val="1"/>
      <w:numFmt w:val="bullet"/>
      <w:lvlText w:val=""/>
      <w:lvlJc w:val="left"/>
      <w:pPr>
        <w:ind w:left="2160" w:hanging="360"/>
      </w:pPr>
      <w:rPr>
        <w:rFonts w:ascii="Symbol" w:hAnsi="Symbol" w:hint="default"/>
      </w:rPr>
    </w:lvl>
    <w:lvl w:ilvl="1" w:tplc="040E0003">
      <w:start w:val="1"/>
      <w:numFmt w:val="bullet"/>
      <w:lvlText w:val="o"/>
      <w:lvlJc w:val="left"/>
      <w:pPr>
        <w:ind w:left="2880" w:hanging="360"/>
      </w:pPr>
      <w:rPr>
        <w:rFonts w:ascii="Courier New" w:hAnsi="Courier New" w:cs="Courier New" w:hint="default"/>
      </w:rPr>
    </w:lvl>
    <w:lvl w:ilvl="2" w:tplc="040E0005">
      <w:start w:val="1"/>
      <w:numFmt w:val="bullet"/>
      <w:lvlText w:val=""/>
      <w:lvlJc w:val="left"/>
      <w:pPr>
        <w:ind w:left="3600" w:hanging="360"/>
      </w:pPr>
      <w:rPr>
        <w:rFonts w:ascii="Wingdings" w:hAnsi="Wingdings" w:hint="default"/>
      </w:rPr>
    </w:lvl>
    <w:lvl w:ilvl="3" w:tplc="040E0001">
      <w:start w:val="1"/>
      <w:numFmt w:val="bullet"/>
      <w:lvlText w:val=""/>
      <w:lvlJc w:val="left"/>
      <w:pPr>
        <w:ind w:left="4320" w:hanging="360"/>
      </w:pPr>
      <w:rPr>
        <w:rFonts w:ascii="Symbol" w:hAnsi="Symbol" w:hint="default"/>
      </w:rPr>
    </w:lvl>
    <w:lvl w:ilvl="4" w:tplc="040E0003">
      <w:start w:val="1"/>
      <w:numFmt w:val="bullet"/>
      <w:lvlText w:val="o"/>
      <w:lvlJc w:val="left"/>
      <w:pPr>
        <w:ind w:left="5040" w:hanging="360"/>
      </w:pPr>
      <w:rPr>
        <w:rFonts w:ascii="Courier New" w:hAnsi="Courier New" w:cs="Courier New" w:hint="default"/>
      </w:rPr>
    </w:lvl>
    <w:lvl w:ilvl="5" w:tplc="040E0005">
      <w:start w:val="1"/>
      <w:numFmt w:val="bullet"/>
      <w:lvlText w:val=""/>
      <w:lvlJc w:val="left"/>
      <w:pPr>
        <w:ind w:left="5760" w:hanging="360"/>
      </w:pPr>
      <w:rPr>
        <w:rFonts w:ascii="Wingdings" w:hAnsi="Wingdings" w:hint="default"/>
      </w:rPr>
    </w:lvl>
    <w:lvl w:ilvl="6" w:tplc="040E0001">
      <w:start w:val="1"/>
      <w:numFmt w:val="bullet"/>
      <w:lvlText w:val=""/>
      <w:lvlJc w:val="left"/>
      <w:pPr>
        <w:ind w:left="6480" w:hanging="360"/>
      </w:pPr>
      <w:rPr>
        <w:rFonts w:ascii="Symbol" w:hAnsi="Symbol" w:hint="default"/>
      </w:rPr>
    </w:lvl>
    <w:lvl w:ilvl="7" w:tplc="040E0003">
      <w:start w:val="1"/>
      <w:numFmt w:val="bullet"/>
      <w:lvlText w:val="o"/>
      <w:lvlJc w:val="left"/>
      <w:pPr>
        <w:ind w:left="7200" w:hanging="360"/>
      </w:pPr>
      <w:rPr>
        <w:rFonts w:ascii="Courier New" w:hAnsi="Courier New" w:cs="Courier New" w:hint="default"/>
      </w:rPr>
    </w:lvl>
    <w:lvl w:ilvl="8" w:tplc="040E0005">
      <w:start w:val="1"/>
      <w:numFmt w:val="bullet"/>
      <w:lvlText w:val=""/>
      <w:lvlJc w:val="left"/>
      <w:pPr>
        <w:ind w:left="7920" w:hanging="360"/>
      </w:pPr>
      <w:rPr>
        <w:rFonts w:ascii="Wingdings" w:hAnsi="Wingdings" w:hint="default"/>
      </w:rPr>
    </w:lvl>
  </w:abstractNum>
  <w:abstractNum w:abstractNumId="1" w15:restartNumberingAfterBreak="0">
    <w:nsid w:val="1E125657"/>
    <w:multiLevelType w:val="hybridMultilevel"/>
    <w:tmpl w:val="F8800392"/>
    <w:lvl w:ilvl="0" w:tplc="1B525DAC">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01D2B1D"/>
    <w:multiLevelType w:val="hybridMultilevel"/>
    <w:tmpl w:val="7852530C"/>
    <w:lvl w:ilvl="0" w:tplc="E81644A2">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8D052E4"/>
    <w:multiLevelType w:val="hybridMultilevel"/>
    <w:tmpl w:val="6FDCC92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15:restartNumberingAfterBreak="0">
    <w:nsid w:val="4AC51D8F"/>
    <w:multiLevelType w:val="hybridMultilevel"/>
    <w:tmpl w:val="55BC9DD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15:restartNumberingAfterBreak="0">
    <w:nsid w:val="568318AE"/>
    <w:multiLevelType w:val="hybridMultilevel"/>
    <w:tmpl w:val="F5D0BB4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15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E73"/>
    <w:rsid w:val="00016A4E"/>
    <w:rsid w:val="00017A22"/>
    <w:rsid w:val="00020727"/>
    <w:rsid w:val="00025593"/>
    <w:rsid w:val="00025C6B"/>
    <w:rsid w:val="00027F04"/>
    <w:rsid w:val="00046926"/>
    <w:rsid w:val="000526B8"/>
    <w:rsid w:val="000529CD"/>
    <w:rsid w:val="00060614"/>
    <w:rsid w:val="00060CD1"/>
    <w:rsid w:val="00062678"/>
    <w:rsid w:val="0006419C"/>
    <w:rsid w:val="00065028"/>
    <w:rsid w:val="000655DB"/>
    <w:rsid w:val="00072A74"/>
    <w:rsid w:val="00073F04"/>
    <w:rsid w:val="00075706"/>
    <w:rsid w:val="000776BB"/>
    <w:rsid w:val="00077DF8"/>
    <w:rsid w:val="0008113F"/>
    <w:rsid w:val="00082E2A"/>
    <w:rsid w:val="00083869"/>
    <w:rsid w:val="00083AB2"/>
    <w:rsid w:val="00093696"/>
    <w:rsid w:val="000969FA"/>
    <w:rsid w:val="000A334F"/>
    <w:rsid w:val="000A583C"/>
    <w:rsid w:val="000A5994"/>
    <w:rsid w:val="000A5C56"/>
    <w:rsid w:val="000B3A79"/>
    <w:rsid w:val="000B4AD4"/>
    <w:rsid w:val="000B53F6"/>
    <w:rsid w:val="000B6438"/>
    <w:rsid w:val="000C16ED"/>
    <w:rsid w:val="000C2474"/>
    <w:rsid w:val="000C640F"/>
    <w:rsid w:val="000D139B"/>
    <w:rsid w:val="000D5EC3"/>
    <w:rsid w:val="000E01C9"/>
    <w:rsid w:val="000E369B"/>
    <w:rsid w:val="000E47D2"/>
    <w:rsid w:val="000E581A"/>
    <w:rsid w:val="000F0CC5"/>
    <w:rsid w:val="000F11A8"/>
    <w:rsid w:val="001032D9"/>
    <w:rsid w:val="0010714E"/>
    <w:rsid w:val="0011743B"/>
    <w:rsid w:val="00120244"/>
    <w:rsid w:val="00121674"/>
    <w:rsid w:val="00121FB3"/>
    <w:rsid w:val="00130D1D"/>
    <w:rsid w:val="0013369C"/>
    <w:rsid w:val="00133C15"/>
    <w:rsid w:val="001345B7"/>
    <w:rsid w:val="00136121"/>
    <w:rsid w:val="00136893"/>
    <w:rsid w:val="00140224"/>
    <w:rsid w:val="0014171F"/>
    <w:rsid w:val="00142BF3"/>
    <w:rsid w:val="00143F6A"/>
    <w:rsid w:val="00145F1E"/>
    <w:rsid w:val="00147651"/>
    <w:rsid w:val="00151239"/>
    <w:rsid w:val="0015385A"/>
    <w:rsid w:val="00164F82"/>
    <w:rsid w:val="00167CDA"/>
    <w:rsid w:val="00170472"/>
    <w:rsid w:val="00175F1C"/>
    <w:rsid w:val="00176864"/>
    <w:rsid w:val="00181834"/>
    <w:rsid w:val="00181FA1"/>
    <w:rsid w:val="00184E5D"/>
    <w:rsid w:val="00192862"/>
    <w:rsid w:val="00194325"/>
    <w:rsid w:val="00196EAF"/>
    <w:rsid w:val="001A19E2"/>
    <w:rsid w:val="001A3239"/>
    <w:rsid w:val="001A35B0"/>
    <w:rsid w:val="001A44E7"/>
    <w:rsid w:val="001A6620"/>
    <w:rsid w:val="001B064A"/>
    <w:rsid w:val="001B0F58"/>
    <w:rsid w:val="001B6B27"/>
    <w:rsid w:val="001B7B36"/>
    <w:rsid w:val="001C1292"/>
    <w:rsid w:val="001C51A3"/>
    <w:rsid w:val="001C7B05"/>
    <w:rsid w:val="001D2FAA"/>
    <w:rsid w:val="001D3DC5"/>
    <w:rsid w:val="001D3EDC"/>
    <w:rsid w:val="001D42C3"/>
    <w:rsid w:val="001D453C"/>
    <w:rsid w:val="001D49BB"/>
    <w:rsid w:val="001D4E24"/>
    <w:rsid w:val="001D6C64"/>
    <w:rsid w:val="001D7DD2"/>
    <w:rsid w:val="001E025C"/>
    <w:rsid w:val="001E6298"/>
    <w:rsid w:val="001E6E12"/>
    <w:rsid w:val="001E7A73"/>
    <w:rsid w:val="001F128D"/>
    <w:rsid w:val="001F671B"/>
    <w:rsid w:val="00200ED5"/>
    <w:rsid w:val="0020238C"/>
    <w:rsid w:val="00205845"/>
    <w:rsid w:val="00206DD9"/>
    <w:rsid w:val="0021562E"/>
    <w:rsid w:val="0021598A"/>
    <w:rsid w:val="002219A1"/>
    <w:rsid w:val="00226033"/>
    <w:rsid w:val="0023340A"/>
    <w:rsid w:val="00233F7A"/>
    <w:rsid w:val="0023441E"/>
    <w:rsid w:val="00236216"/>
    <w:rsid w:val="00236623"/>
    <w:rsid w:val="002378F0"/>
    <w:rsid w:val="00243137"/>
    <w:rsid w:val="00243442"/>
    <w:rsid w:val="00243ABA"/>
    <w:rsid w:val="00244D7F"/>
    <w:rsid w:val="00245A5F"/>
    <w:rsid w:val="00245DB4"/>
    <w:rsid w:val="002600FB"/>
    <w:rsid w:val="00264CCE"/>
    <w:rsid w:val="00264DD0"/>
    <w:rsid w:val="00275B49"/>
    <w:rsid w:val="00280652"/>
    <w:rsid w:val="00284883"/>
    <w:rsid w:val="00286E35"/>
    <w:rsid w:val="0028797B"/>
    <w:rsid w:val="0029162D"/>
    <w:rsid w:val="00296922"/>
    <w:rsid w:val="002A0382"/>
    <w:rsid w:val="002A15D4"/>
    <w:rsid w:val="002B35B2"/>
    <w:rsid w:val="002B7A4E"/>
    <w:rsid w:val="002B7F6C"/>
    <w:rsid w:val="002D0347"/>
    <w:rsid w:val="002D204E"/>
    <w:rsid w:val="002D2DE8"/>
    <w:rsid w:val="002D5C35"/>
    <w:rsid w:val="002E1CDF"/>
    <w:rsid w:val="002E2744"/>
    <w:rsid w:val="002E3539"/>
    <w:rsid w:val="002E43F7"/>
    <w:rsid w:val="002E4883"/>
    <w:rsid w:val="002E5F19"/>
    <w:rsid w:val="002F7940"/>
    <w:rsid w:val="003024A4"/>
    <w:rsid w:val="0030374F"/>
    <w:rsid w:val="00316D80"/>
    <w:rsid w:val="00323214"/>
    <w:rsid w:val="00324E46"/>
    <w:rsid w:val="00326E84"/>
    <w:rsid w:val="00327DAC"/>
    <w:rsid w:val="00330CE8"/>
    <w:rsid w:val="00334398"/>
    <w:rsid w:val="00335FA0"/>
    <w:rsid w:val="0034103A"/>
    <w:rsid w:val="00341FE0"/>
    <w:rsid w:val="00342246"/>
    <w:rsid w:val="0034380D"/>
    <w:rsid w:val="00344ACA"/>
    <w:rsid w:val="00346984"/>
    <w:rsid w:val="00356CF3"/>
    <w:rsid w:val="00356D79"/>
    <w:rsid w:val="00360275"/>
    <w:rsid w:val="0036460B"/>
    <w:rsid w:val="00366939"/>
    <w:rsid w:val="00367A4D"/>
    <w:rsid w:val="0037045F"/>
    <w:rsid w:val="00372391"/>
    <w:rsid w:val="0037747F"/>
    <w:rsid w:val="003800E4"/>
    <w:rsid w:val="00385044"/>
    <w:rsid w:val="00385F4F"/>
    <w:rsid w:val="003868BB"/>
    <w:rsid w:val="00391300"/>
    <w:rsid w:val="003943AB"/>
    <w:rsid w:val="00394598"/>
    <w:rsid w:val="003A1E54"/>
    <w:rsid w:val="003A3B5D"/>
    <w:rsid w:val="003A7AC1"/>
    <w:rsid w:val="003B6297"/>
    <w:rsid w:val="003B7831"/>
    <w:rsid w:val="003C0510"/>
    <w:rsid w:val="003C377D"/>
    <w:rsid w:val="003D2D99"/>
    <w:rsid w:val="003D3105"/>
    <w:rsid w:val="003D42D7"/>
    <w:rsid w:val="003E312B"/>
    <w:rsid w:val="003E72F9"/>
    <w:rsid w:val="00400554"/>
    <w:rsid w:val="00401E21"/>
    <w:rsid w:val="00402129"/>
    <w:rsid w:val="004045D0"/>
    <w:rsid w:val="00407E4D"/>
    <w:rsid w:val="00413059"/>
    <w:rsid w:val="00414AD8"/>
    <w:rsid w:val="00416B48"/>
    <w:rsid w:val="004204CF"/>
    <w:rsid w:val="00430334"/>
    <w:rsid w:val="00433465"/>
    <w:rsid w:val="00434617"/>
    <w:rsid w:val="00435393"/>
    <w:rsid w:val="00443413"/>
    <w:rsid w:val="004457C0"/>
    <w:rsid w:val="004515CA"/>
    <w:rsid w:val="004539C8"/>
    <w:rsid w:val="0045533D"/>
    <w:rsid w:val="004561A9"/>
    <w:rsid w:val="004572D7"/>
    <w:rsid w:val="004632C3"/>
    <w:rsid w:val="00463E87"/>
    <w:rsid w:val="00464B12"/>
    <w:rsid w:val="004663D8"/>
    <w:rsid w:val="00467903"/>
    <w:rsid w:val="00470040"/>
    <w:rsid w:val="0047228A"/>
    <w:rsid w:val="0047235F"/>
    <w:rsid w:val="00473C22"/>
    <w:rsid w:val="0048098C"/>
    <w:rsid w:val="00483464"/>
    <w:rsid w:val="00484BE9"/>
    <w:rsid w:val="00495713"/>
    <w:rsid w:val="004957B7"/>
    <w:rsid w:val="00495E44"/>
    <w:rsid w:val="004A2011"/>
    <w:rsid w:val="004A3D8C"/>
    <w:rsid w:val="004A4595"/>
    <w:rsid w:val="004A5D94"/>
    <w:rsid w:val="004B0E58"/>
    <w:rsid w:val="004B7AC1"/>
    <w:rsid w:val="004C0ADB"/>
    <w:rsid w:val="004C1ABA"/>
    <w:rsid w:val="004C23C4"/>
    <w:rsid w:val="004C48C1"/>
    <w:rsid w:val="004D0C57"/>
    <w:rsid w:val="004D26EF"/>
    <w:rsid w:val="004D3420"/>
    <w:rsid w:val="004D3A97"/>
    <w:rsid w:val="004D5DC8"/>
    <w:rsid w:val="004E6254"/>
    <w:rsid w:val="004E6F39"/>
    <w:rsid w:val="004E7BD0"/>
    <w:rsid w:val="004F6C28"/>
    <w:rsid w:val="00500928"/>
    <w:rsid w:val="00506B1F"/>
    <w:rsid w:val="00513246"/>
    <w:rsid w:val="00514E74"/>
    <w:rsid w:val="00515E30"/>
    <w:rsid w:val="00516253"/>
    <w:rsid w:val="00521519"/>
    <w:rsid w:val="005226E7"/>
    <w:rsid w:val="00523850"/>
    <w:rsid w:val="00524863"/>
    <w:rsid w:val="005263C3"/>
    <w:rsid w:val="0053327C"/>
    <w:rsid w:val="005350D2"/>
    <w:rsid w:val="00535179"/>
    <w:rsid w:val="0053538E"/>
    <w:rsid w:val="00537D37"/>
    <w:rsid w:val="005402BF"/>
    <w:rsid w:val="0054046A"/>
    <w:rsid w:val="00541CDF"/>
    <w:rsid w:val="005422DC"/>
    <w:rsid w:val="0055103A"/>
    <w:rsid w:val="00561204"/>
    <w:rsid w:val="0056301C"/>
    <w:rsid w:val="005635CB"/>
    <w:rsid w:val="005642C4"/>
    <w:rsid w:val="00565A03"/>
    <w:rsid w:val="00571B8E"/>
    <w:rsid w:val="0057285A"/>
    <w:rsid w:val="00573D4B"/>
    <w:rsid w:val="005744A9"/>
    <w:rsid w:val="00576B00"/>
    <w:rsid w:val="00582F3D"/>
    <w:rsid w:val="005958E9"/>
    <w:rsid w:val="005A21BD"/>
    <w:rsid w:val="005A736F"/>
    <w:rsid w:val="005B1C75"/>
    <w:rsid w:val="005B1F83"/>
    <w:rsid w:val="005B68CD"/>
    <w:rsid w:val="005B7400"/>
    <w:rsid w:val="005C2D18"/>
    <w:rsid w:val="005C3C75"/>
    <w:rsid w:val="005C6A1F"/>
    <w:rsid w:val="005D0521"/>
    <w:rsid w:val="005D321A"/>
    <w:rsid w:val="005D4A65"/>
    <w:rsid w:val="005D5524"/>
    <w:rsid w:val="005E3772"/>
    <w:rsid w:val="005F5B05"/>
    <w:rsid w:val="00601C7E"/>
    <w:rsid w:val="00610B44"/>
    <w:rsid w:val="006169F6"/>
    <w:rsid w:val="00616DA7"/>
    <w:rsid w:val="0062101E"/>
    <w:rsid w:val="00627F3A"/>
    <w:rsid w:val="00634A88"/>
    <w:rsid w:val="006422E9"/>
    <w:rsid w:val="0064248A"/>
    <w:rsid w:val="00643D45"/>
    <w:rsid w:val="00646743"/>
    <w:rsid w:val="00647704"/>
    <w:rsid w:val="006479B3"/>
    <w:rsid w:val="0065008B"/>
    <w:rsid w:val="0065045F"/>
    <w:rsid w:val="006518B7"/>
    <w:rsid w:val="00662AB2"/>
    <w:rsid w:val="00664A1B"/>
    <w:rsid w:val="006755EA"/>
    <w:rsid w:val="0067609E"/>
    <w:rsid w:val="00676B89"/>
    <w:rsid w:val="006856E9"/>
    <w:rsid w:val="00690B79"/>
    <w:rsid w:val="006A043C"/>
    <w:rsid w:val="006A2AC2"/>
    <w:rsid w:val="006A4A1A"/>
    <w:rsid w:val="006A5B2E"/>
    <w:rsid w:val="006A60C1"/>
    <w:rsid w:val="006B4AD4"/>
    <w:rsid w:val="006B5E0F"/>
    <w:rsid w:val="006C450E"/>
    <w:rsid w:val="006C51F3"/>
    <w:rsid w:val="006D5446"/>
    <w:rsid w:val="006D761B"/>
    <w:rsid w:val="006D7F06"/>
    <w:rsid w:val="006E12E0"/>
    <w:rsid w:val="006E5E93"/>
    <w:rsid w:val="006F0B59"/>
    <w:rsid w:val="00700CC9"/>
    <w:rsid w:val="0070203B"/>
    <w:rsid w:val="007074C8"/>
    <w:rsid w:val="00707599"/>
    <w:rsid w:val="00711F48"/>
    <w:rsid w:val="007136D1"/>
    <w:rsid w:val="00717EA5"/>
    <w:rsid w:val="00724684"/>
    <w:rsid w:val="00725CB8"/>
    <w:rsid w:val="0072630C"/>
    <w:rsid w:val="00732F55"/>
    <w:rsid w:val="00735E9E"/>
    <w:rsid w:val="00736CA3"/>
    <w:rsid w:val="0074219D"/>
    <w:rsid w:val="00742F18"/>
    <w:rsid w:val="00747A1D"/>
    <w:rsid w:val="00754AB4"/>
    <w:rsid w:val="0075535F"/>
    <w:rsid w:val="00756777"/>
    <w:rsid w:val="00763E73"/>
    <w:rsid w:val="007703A7"/>
    <w:rsid w:val="00777302"/>
    <w:rsid w:val="00786F70"/>
    <w:rsid w:val="00790BDA"/>
    <w:rsid w:val="007918C2"/>
    <w:rsid w:val="007A058E"/>
    <w:rsid w:val="007A4D09"/>
    <w:rsid w:val="007A7532"/>
    <w:rsid w:val="007C4B21"/>
    <w:rsid w:val="007C65D1"/>
    <w:rsid w:val="007D5309"/>
    <w:rsid w:val="007D641E"/>
    <w:rsid w:val="007E0993"/>
    <w:rsid w:val="007E234C"/>
    <w:rsid w:val="007E5251"/>
    <w:rsid w:val="007F5D3D"/>
    <w:rsid w:val="007F6134"/>
    <w:rsid w:val="007F662A"/>
    <w:rsid w:val="007F66DA"/>
    <w:rsid w:val="008045EC"/>
    <w:rsid w:val="00805436"/>
    <w:rsid w:val="00816A42"/>
    <w:rsid w:val="00817208"/>
    <w:rsid w:val="00822AE8"/>
    <w:rsid w:val="008241A9"/>
    <w:rsid w:val="00825C71"/>
    <w:rsid w:val="00835C95"/>
    <w:rsid w:val="00840A54"/>
    <w:rsid w:val="008410CE"/>
    <w:rsid w:val="00844F07"/>
    <w:rsid w:val="008477D2"/>
    <w:rsid w:val="00855AB4"/>
    <w:rsid w:val="0085661F"/>
    <w:rsid w:val="00856D9D"/>
    <w:rsid w:val="0086734F"/>
    <w:rsid w:val="0087580A"/>
    <w:rsid w:val="00880A5F"/>
    <w:rsid w:val="0088131C"/>
    <w:rsid w:val="00884C70"/>
    <w:rsid w:val="00884EE3"/>
    <w:rsid w:val="00892732"/>
    <w:rsid w:val="00894808"/>
    <w:rsid w:val="0089734C"/>
    <w:rsid w:val="008A082D"/>
    <w:rsid w:val="008A73DB"/>
    <w:rsid w:val="008A7881"/>
    <w:rsid w:val="008B021E"/>
    <w:rsid w:val="008B1F5A"/>
    <w:rsid w:val="008B3067"/>
    <w:rsid w:val="008B31F4"/>
    <w:rsid w:val="008C2526"/>
    <w:rsid w:val="008C257B"/>
    <w:rsid w:val="008C35B6"/>
    <w:rsid w:val="008C7F20"/>
    <w:rsid w:val="008D0CE3"/>
    <w:rsid w:val="008D270A"/>
    <w:rsid w:val="008D5D08"/>
    <w:rsid w:val="008E0973"/>
    <w:rsid w:val="008E1712"/>
    <w:rsid w:val="008E40C9"/>
    <w:rsid w:val="008E5301"/>
    <w:rsid w:val="008F04A8"/>
    <w:rsid w:val="008F199A"/>
    <w:rsid w:val="008F1F80"/>
    <w:rsid w:val="008F2FAF"/>
    <w:rsid w:val="009032C9"/>
    <w:rsid w:val="00917AD8"/>
    <w:rsid w:val="00931129"/>
    <w:rsid w:val="00935E74"/>
    <w:rsid w:val="00936691"/>
    <w:rsid w:val="00937EAD"/>
    <w:rsid w:val="00943A61"/>
    <w:rsid w:val="00944452"/>
    <w:rsid w:val="0095024F"/>
    <w:rsid w:val="00951F50"/>
    <w:rsid w:val="0095430E"/>
    <w:rsid w:val="009544BC"/>
    <w:rsid w:val="00955000"/>
    <w:rsid w:val="00955C6E"/>
    <w:rsid w:val="00956DFF"/>
    <w:rsid w:val="0095729D"/>
    <w:rsid w:val="00957EA4"/>
    <w:rsid w:val="00960004"/>
    <w:rsid w:val="0096108C"/>
    <w:rsid w:val="009626AD"/>
    <w:rsid w:val="00963611"/>
    <w:rsid w:val="00965CC8"/>
    <w:rsid w:val="0097038C"/>
    <w:rsid w:val="00971F62"/>
    <w:rsid w:val="00973267"/>
    <w:rsid w:val="00977607"/>
    <w:rsid w:val="0098363F"/>
    <w:rsid w:val="00984467"/>
    <w:rsid w:val="00985541"/>
    <w:rsid w:val="00995C4C"/>
    <w:rsid w:val="00996A5D"/>
    <w:rsid w:val="00996CBC"/>
    <w:rsid w:val="009A23A3"/>
    <w:rsid w:val="009A3D60"/>
    <w:rsid w:val="009A569E"/>
    <w:rsid w:val="009A5C7C"/>
    <w:rsid w:val="009B2FF4"/>
    <w:rsid w:val="009B6AB0"/>
    <w:rsid w:val="009B7133"/>
    <w:rsid w:val="009C0592"/>
    <w:rsid w:val="009C3951"/>
    <w:rsid w:val="009D175C"/>
    <w:rsid w:val="009D1D15"/>
    <w:rsid w:val="009D4EBF"/>
    <w:rsid w:val="009D7527"/>
    <w:rsid w:val="009E1D7E"/>
    <w:rsid w:val="009E2345"/>
    <w:rsid w:val="009E4C48"/>
    <w:rsid w:val="009F0162"/>
    <w:rsid w:val="009F03BC"/>
    <w:rsid w:val="009F07E4"/>
    <w:rsid w:val="009F09A0"/>
    <w:rsid w:val="009F213D"/>
    <w:rsid w:val="009F71BC"/>
    <w:rsid w:val="00A0676F"/>
    <w:rsid w:val="00A12DA5"/>
    <w:rsid w:val="00A161B0"/>
    <w:rsid w:val="00A1716D"/>
    <w:rsid w:val="00A2070A"/>
    <w:rsid w:val="00A213D7"/>
    <w:rsid w:val="00A34E1F"/>
    <w:rsid w:val="00A40EDA"/>
    <w:rsid w:val="00A41A2E"/>
    <w:rsid w:val="00A4624B"/>
    <w:rsid w:val="00A46EE0"/>
    <w:rsid w:val="00A53EC7"/>
    <w:rsid w:val="00A554F0"/>
    <w:rsid w:val="00A57263"/>
    <w:rsid w:val="00A61408"/>
    <w:rsid w:val="00A711EC"/>
    <w:rsid w:val="00A7271A"/>
    <w:rsid w:val="00A73436"/>
    <w:rsid w:val="00A740D4"/>
    <w:rsid w:val="00A81F35"/>
    <w:rsid w:val="00A84B0B"/>
    <w:rsid w:val="00A850B8"/>
    <w:rsid w:val="00A86F28"/>
    <w:rsid w:val="00A901F4"/>
    <w:rsid w:val="00A9090C"/>
    <w:rsid w:val="00A90FA2"/>
    <w:rsid w:val="00A94159"/>
    <w:rsid w:val="00A943C6"/>
    <w:rsid w:val="00A95B5F"/>
    <w:rsid w:val="00AB0A33"/>
    <w:rsid w:val="00AB2B45"/>
    <w:rsid w:val="00AB62EA"/>
    <w:rsid w:val="00AC0DE9"/>
    <w:rsid w:val="00AC6041"/>
    <w:rsid w:val="00AD40C8"/>
    <w:rsid w:val="00AD63BE"/>
    <w:rsid w:val="00AE3F59"/>
    <w:rsid w:val="00AF00F2"/>
    <w:rsid w:val="00AF057A"/>
    <w:rsid w:val="00AF2799"/>
    <w:rsid w:val="00B013F9"/>
    <w:rsid w:val="00B04A13"/>
    <w:rsid w:val="00B14C81"/>
    <w:rsid w:val="00B17590"/>
    <w:rsid w:val="00B2258B"/>
    <w:rsid w:val="00B23C3F"/>
    <w:rsid w:val="00B40EFE"/>
    <w:rsid w:val="00B42E8D"/>
    <w:rsid w:val="00B46159"/>
    <w:rsid w:val="00B556C2"/>
    <w:rsid w:val="00B63B3C"/>
    <w:rsid w:val="00B648F6"/>
    <w:rsid w:val="00B74229"/>
    <w:rsid w:val="00B748DF"/>
    <w:rsid w:val="00B7673D"/>
    <w:rsid w:val="00B76776"/>
    <w:rsid w:val="00B80512"/>
    <w:rsid w:val="00B847AB"/>
    <w:rsid w:val="00B87FF1"/>
    <w:rsid w:val="00B914FA"/>
    <w:rsid w:val="00B9461F"/>
    <w:rsid w:val="00B94702"/>
    <w:rsid w:val="00B947F2"/>
    <w:rsid w:val="00BA14C3"/>
    <w:rsid w:val="00BA54AE"/>
    <w:rsid w:val="00BA5ED9"/>
    <w:rsid w:val="00BB1258"/>
    <w:rsid w:val="00BB2CF4"/>
    <w:rsid w:val="00BB5ADA"/>
    <w:rsid w:val="00BC0430"/>
    <w:rsid w:val="00BC1F1F"/>
    <w:rsid w:val="00BC394D"/>
    <w:rsid w:val="00BC3DC0"/>
    <w:rsid w:val="00BD18EE"/>
    <w:rsid w:val="00BD7305"/>
    <w:rsid w:val="00BE4082"/>
    <w:rsid w:val="00BE5E81"/>
    <w:rsid w:val="00BE7C9F"/>
    <w:rsid w:val="00BF0E30"/>
    <w:rsid w:val="00BF7915"/>
    <w:rsid w:val="00C05925"/>
    <w:rsid w:val="00C20886"/>
    <w:rsid w:val="00C2251E"/>
    <w:rsid w:val="00C25614"/>
    <w:rsid w:val="00C2700F"/>
    <w:rsid w:val="00C30213"/>
    <w:rsid w:val="00C37432"/>
    <w:rsid w:val="00C37815"/>
    <w:rsid w:val="00C43F34"/>
    <w:rsid w:val="00C52128"/>
    <w:rsid w:val="00C62F18"/>
    <w:rsid w:val="00C63FBE"/>
    <w:rsid w:val="00C646E9"/>
    <w:rsid w:val="00C7358A"/>
    <w:rsid w:val="00C81E03"/>
    <w:rsid w:val="00C860C9"/>
    <w:rsid w:val="00C863D8"/>
    <w:rsid w:val="00C87352"/>
    <w:rsid w:val="00CA50AA"/>
    <w:rsid w:val="00CA5D93"/>
    <w:rsid w:val="00CA5FC1"/>
    <w:rsid w:val="00CA7A61"/>
    <w:rsid w:val="00CB0117"/>
    <w:rsid w:val="00CB0AAD"/>
    <w:rsid w:val="00CC2053"/>
    <w:rsid w:val="00CC2B07"/>
    <w:rsid w:val="00CC3393"/>
    <w:rsid w:val="00CC3DD1"/>
    <w:rsid w:val="00CC6297"/>
    <w:rsid w:val="00CD4369"/>
    <w:rsid w:val="00CD4856"/>
    <w:rsid w:val="00CD6D03"/>
    <w:rsid w:val="00CD755C"/>
    <w:rsid w:val="00CE606B"/>
    <w:rsid w:val="00CE74A6"/>
    <w:rsid w:val="00CE7C6B"/>
    <w:rsid w:val="00D01889"/>
    <w:rsid w:val="00D11653"/>
    <w:rsid w:val="00D142E1"/>
    <w:rsid w:val="00D14427"/>
    <w:rsid w:val="00D22D4F"/>
    <w:rsid w:val="00D300C4"/>
    <w:rsid w:val="00D33453"/>
    <w:rsid w:val="00D3505F"/>
    <w:rsid w:val="00D37C95"/>
    <w:rsid w:val="00D42518"/>
    <w:rsid w:val="00D446CA"/>
    <w:rsid w:val="00D44846"/>
    <w:rsid w:val="00D47C8B"/>
    <w:rsid w:val="00D56283"/>
    <w:rsid w:val="00D576BF"/>
    <w:rsid w:val="00D62903"/>
    <w:rsid w:val="00D62F93"/>
    <w:rsid w:val="00D65FB6"/>
    <w:rsid w:val="00D70705"/>
    <w:rsid w:val="00D75512"/>
    <w:rsid w:val="00D77946"/>
    <w:rsid w:val="00D82AC8"/>
    <w:rsid w:val="00D84508"/>
    <w:rsid w:val="00D84DE4"/>
    <w:rsid w:val="00D876BA"/>
    <w:rsid w:val="00D94582"/>
    <w:rsid w:val="00D96499"/>
    <w:rsid w:val="00D967B3"/>
    <w:rsid w:val="00DA01F6"/>
    <w:rsid w:val="00DA1F2A"/>
    <w:rsid w:val="00DA20EA"/>
    <w:rsid w:val="00DA4265"/>
    <w:rsid w:val="00DA5A1B"/>
    <w:rsid w:val="00DA7D17"/>
    <w:rsid w:val="00DB0AD2"/>
    <w:rsid w:val="00DB4B81"/>
    <w:rsid w:val="00DB5EA9"/>
    <w:rsid w:val="00DB7FA1"/>
    <w:rsid w:val="00DC4612"/>
    <w:rsid w:val="00DC4CCB"/>
    <w:rsid w:val="00DD25CE"/>
    <w:rsid w:val="00DD274F"/>
    <w:rsid w:val="00DD61C2"/>
    <w:rsid w:val="00DD74C6"/>
    <w:rsid w:val="00DE35A9"/>
    <w:rsid w:val="00E05FF6"/>
    <w:rsid w:val="00E1106A"/>
    <w:rsid w:val="00E12B08"/>
    <w:rsid w:val="00E142D5"/>
    <w:rsid w:val="00E22508"/>
    <w:rsid w:val="00E34E9A"/>
    <w:rsid w:val="00E375FA"/>
    <w:rsid w:val="00E573E7"/>
    <w:rsid w:val="00E576AA"/>
    <w:rsid w:val="00E718C9"/>
    <w:rsid w:val="00E729F6"/>
    <w:rsid w:val="00E74E65"/>
    <w:rsid w:val="00E777C4"/>
    <w:rsid w:val="00E832F0"/>
    <w:rsid w:val="00E91D38"/>
    <w:rsid w:val="00E926F2"/>
    <w:rsid w:val="00EA0C72"/>
    <w:rsid w:val="00EA76C7"/>
    <w:rsid w:val="00EB5779"/>
    <w:rsid w:val="00EC3E22"/>
    <w:rsid w:val="00EE274E"/>
    <w:rsid w:val="00EE757D"/>
    <w:rsid w:val="00EF0823"/>
    <w:rsid w:val="00EF6D80"/>
    <w:rsid w:val="00EF760A"/>
    <w:rsid w:val="00F036B1"/>
    <w:rsid w:val="00F04CFC"/>
    <w:rsid w:val="00F04E48"/>
    <w:rsid w:val="00F10AB5"/>
    <w:rsid w:val="00F11AB8"/>
    <w:rsid w:val="00F15D23"/>
    <w:rsid w:val="00F23D93"/>
    <w:rsid w:val="00F24A59"/>
    <w:rsid w:val="00F40E1A"/>
    <w:rsid w:val="00F437C7"/>
    <w:rsid w:val="00F56DC4"/>
    <w:rsid w:val="00F701CE"/>
    <w:rsid w:val="00F70C23"/>
    <w:rsid w:val="00F72F6A"/>
    <w:rsid w:val="00F7719F"/>
    <w:rsid w:val="00F81ED4"/>
    <w:rsid w:val="00F8294A"/>
    <w:rsid w:val="00F844D3"/>
    <w:rsid w:val="00F857AC"/>
    <w:rsid w:val="00F9641A"/>
    <w:rsid w:val="00FA09E5"/>
    <w:rsid w:val="00FA3E67"/>
    <w:rsid w:val="00FA494B"/>
    <w:rsid w:val="00FB1164"/>
    <w:rsid w:val="00FB3FE7"/>
    <w:rsid w:val="00FB6C6F"/>
    <w:rsid w:val="00FB715E"/>
    <w:rsid w:val="00FB7691"/>
    <w:rsid w:val="00FB78B0"/>
    <w:rsid w:val="00FC16B4"/>
    <w:rsid w:val="00FC2305"/>
    <w:rsid w:val="00FC2E4D"/>
    <w:rsid w:val="00FC55BA"/>
    <w:rsid w:val="00FD6137"/>
    <w:rsid w:val="00FD77D8"/>
    <w:rsid w:val="00FE5275"/>
    <w:rsid w:val="00FE7CE7"/>
    <w:rsid w:val="00FF010E"/>
    <w:rsid w:val="00FF1180"/>
    <w:rsid w:val="00FF39A0"/>
    <w:rsid w:val="00FF3DEB"/>
    <w:rsid w:val="00FF4746"/>
    <w:rsid w:val="00FF5295"/>
    <w:rsid w:val="00FF6D8E"/>
    <w:rsid w:val="00FF7C9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15393"/>
    <o:shapelayout v:ext="edit">
      <o:idmap v:ext="edit" data="1"/>
    </o:shapelayout>
  </w:shapeDefaults>
  <w:decimalSymbol w:val=","/>
  <w:listSeparator w:val=";"/>
  <w15:docId w15:val="{130A8891-04B1-4D0A-A010-8AEA89397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63E73"/>
  </w:style>
  <w:style w:type="paragraph" w:styleId="Cmsor1">
    <w:name w:val="heading 1"/>
    <w:basedOn w:val="Norml"/>
    <w:link w:val="Cmsor1Char"/>
    <w:uiPriority w:val="9"/>
    <w:qFormat/>
    <w:rsid w:val="00140224"/>
    <w:pPr>
      <w:spacing w:after="0" w:line="300" w:lineRule="auto"/>
      <w:outlineLvl w:val="0"/>
    </w:pPr>
    <w:rPr>
      <w:rFonts w:ascii="Helvetica" w:hAnsi="Helvetica" w:cs="Helvetica"/>
      <w:b/>
      <w:bCs/>
      <w:color w:val="202020"/>
      <w:kern w:val="36"/>
      <w:sz w:val="39"/>
      <w:szCs w:val="39"/>
      <w:lang w:eastAsia="hu-HU"/>
    </w:rPr>
  </w:style>
  <w:style w:type="paragraph" w:styleId="Cmsor2">
    <w:name w:val="heading 2"/>
    <w:basedOn w:val="Norml"/>
    <w:next w:val="Norml"/>
    <w:link w:val="Cmsor2Char"/>
    <w:uiPriority w:val="9"/>
    <w:unhideWhenUsed/>
    <w:qFormat/>
    <w:rsid w:val="001C7B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semiHidden/>
    <w:unhideWhenUsed/>
    <w:qFormat/>
    <w:rsid w:val="00264DD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763E73"/>
    <w:rPr>
      <w:color w:val="0000FF"/>
      <w:u w:val="single"/>
    </w:rPr>
  </w:style>
  <w:style w:type="paragraph" w:styleId="lfej">
    <w:name w:val="header"/>
    <w:basedOn w:val="Norml"/>
    <w:link w:val="lfejChar"/>
    <w:uiPriority w:val="99"/>
    <w:unhideWhenUsed/>
    <w:rsid w:val="00985541"/>
    <w:pPr>
      <w:tabs>
        <w:tab w:val="center" w:pos="4536"/>
        <w:tab w:val="right" w:pos="9072"/>
      </w:tabs>
      <w:spacing w:after="0" w:line="240" w:lineRule="auto"/>
    </w:pPr>
  </w:style>
  <w:style w:type="character" w:customStyle="1" w:styleId="lfejChar">
    <w:name w:val="Élőfej Char"/>
    <w:basedOn w:val="Bekezdsalapbettpusa"/>
    <w:link w:val="lfej"/>
    <w:uiPriority w:val="99"/>
    <w:rsid w:val="00985541"/>
  </w:style>
  <w:style w:type="paragraph" w:styleId="llb">
    <w:name w:val="footer"/>
    <w:basedOn w:val="Norml"/>
    <w:link w:val="llbChar"/>
    <w:uiPriority w:val="99"/>
    <w:unhideWhenUsed/>
    <w:rsid w:val="00985541"/>
    <w:pPr>
      <w:tabs>
        <w:tab w:val="center" w:pos="4536"/>
        <w:tab w:val="right" w:pos="9072"/>
      </w:tabs>
      <w:spacing w:after="0" w:line="240" w:lineRule="auto"/>
    </w:pPr>
  </w:style>
  <w:style w:type="character" w:customStyle="1" w:styleId="llbChar">
    <w:name w:val="Élőláb Char"/>
    <w:basedOn w:val="Bekezdsalapbettpusa"/>
    <w:link w:val="llb"/>
    <w:uiPriority w:val="99"/>
    <w:rsid w:val="00985541"/>
  </w:style>
  <w:style w:type="paragraph" w:styleId="Buborkszveg">
    <w:name w:val="Balloon Text"/>
    <w:basedOn w:val="Norml"/>
    <w:link w:val="BuborkszvegChar"/>
    <w:uiPriority w:val="99"/>
    <w:semiHidden/>
    <w:unhideWhenUsed/>
    <w:rsid w:val="00985541"/>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985541"/>
    <w:rPr>
      <w:rFonts w:ascii="Tahoma" w:hAnsi="Tahoma" w:cs="Tahoma"/>
      <w:sz w:val="16"/>
      <w:szCs w:val="16"/>
    </w:rPr>
  </w:style>
  <w:style w:type="character" w:styleId="Mrltotthiperhivatkozs">
    <w:name w:val="FollowedHyperlink"/>
    <w:basedOn w:val="Bekezdsalapbettpusa"/>
    <w:uiPriority w:val="99"/>
    <w:semiHidden/>
    <w:unhideWhenUsed/>
    <w:rsid w:val="00D65FB6"/>
    <w:rPr>
      <w:color w:val="800080" w:themeColor="followedHyperlink"/>
      <w:u w:val="single"/>
    </w:rPr>
  </w:style>
  <w:style w:type="character" w:customStyle="1" w:styleId="Cmsor1Char">
    <w:name w:val="Címsor 1 Char"/>
    <w:basedOn w:val="Bekezdsalapbettpusa"/>
    <w:link w:val="Cmsor1"/>
    <w:uiPriority w:val="9"/>
    <w:rsid w:val="00140224"/>
    <w:rPr>
      <w:rFonts w:ascii="Helvetica" w:hAnsi="Helvetica" w:cs="Helvetica"/>
      <w:b/>
      <w:bCs/>
      <w:color w:val="202020"/>
      <w:kern w:val="36"/>
      <w:sz w:val="39"/>
      <w:szCs w:val="39"/>
      <w:lang w:eastAsia="hu-HU"/>
    </w:rPr>
  </w:style>
  <w:style w:type="character" w:styleId="Kiemels2">
    <w:name w:val="Strong"/>
    <w:basedOn w:val="Bekezdsalapbettpusa"/>
    <w:uiPriority w:val="22"/>
    <w:qFormat/>
    <w:rsid w:val="00140224"/>
    <w:rPr>
      <w:b/>
      <w:bCs/>
    </w:rPr>
  </w:style>
  <w:style w:type="paragraph" w:styleId="Csakszveg">
    <w:name w:val="Plain Text"/>
    <w:basedOn w:val="Norml"/>
    <w:link w:val="CsakszvegChar"/>
    <w:uiPriority w:val="99"/>
    <w:unhideWhenUsed/>
    <w:rsid w:val="00BE7C9F"/>
    <w:pPr>
      <w:spacing w:after="0" w:line="240" w:lineRule="auto"/>
    </w:pPr>
    <w:rPr>
      <w:rFonts w:ascii="Calibri" w:hAnsi="Calibri" w:cs="Times New Roman"/>
      <w:lang w:eastAsia="de-DE"/>
    </w:rPr>
  </w:style>
  <w:style w:type="character" w:customStyle="1" w:styleId="CsakszvegChar">
    <w:name w:val="Csak szöveg Char"/>
    <w:basedOn w:val="Bekezdsalapbettpusa"/>
    <w:link w:val="Csakszveg"/>
    <w:uiPriority w:val="99"/>
    <w:rsid w:val="00BE7C9F"/>
    <w:rPr>
      <w:rFonts w:ascii="Calibri" w:hAnsi="Calibri" w:cs="Times New Roman"/>
      <w:lang w:eastAsia="de-DE"/>
    </w:rPr>
  </w:style>
  <w:style w:type="paragraph" w:styleId="Nincstrkz">
    <w:name w:val="No Spacing"/>
    <w:basedOn w:val="Norml"/>
    <w:uiPriority w:val="1"/>
    <w:qFormat/>
    <w:rsid w:val="00B23C3F"/>
    <w:pPr>
      <w:spacing w:after="0" w:line="240" w:lineRule="auto"/>
    </w:pPr>
    <w:rPr>
      <w:rFonts w:ascii="Calibri" w:hAnsi="Calibri" w:cs="Times New Roman"/>
    </w:rPr>
  </w:style>
  <w:style w:type="paragraph" w:styleId="Listaszerbekezds">
    <w:name w:val="List Paragraph"/>
    <w:basedOn w:val="Norml"/>
    <w:uiPriority w:val="34"/>
    <w:qFormat/>
    <w:rsid w:val="0014171F"/>
    <w:pPr>
      <w:spacing w:after="0" w:line="240" w:lineRule="auto"/>
      <w:ind w:left="720"/>
    </w:pPr>
    <w:rPr>
      <w:rFonts w:ascii="Calibri" w:hAnsi="Calibri" w:cs="Times New Roman"/>
      <w:lang w:eastAsia="hu-HU"/>
    </w:rPr>
  </w:style>
  <w:style w:type="character" w:styleId="Kiemels">
    <w:name w:val="Emphasis"/>
    <w:basedOn w:val="Bekezdsalapbettpusa"/>
    <w:uiPriority w:val="20"/>
    <w:qFormat/>
    <w:rsid w:val="00194325"/>
    <w:rPr>
      <w:rFonts w:ascii="Times New Roman" w:hAnsi="Times New Roman" w:cs="Times New Roman" w:hint="default"/>
      <w:i/>
      <w:iCs/>
    </w:rPr>
  </w:style>
  <w:style w:type="paragraph" w:customStyle="1" w:styleId="ox-b172ba9cfa-msonormal">
    <w:name w:val="ox-b172ba9cfa-msonormal"/>
    <w:basedOn w:val="Norml"/>
    <w:rsid w:val="00194325"/>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Default">
    <w:name w:val="Default"/>
    <w:rsid w:val="00BC394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msor2Char">
    <w:name w:val="Címsor 2 Char"/>
    <w:basedOn w:val="Bekezdsalapbettpusa"/>
    <w:link w:val="Cmsor2"/>
    <w:uiPriority w:val="9"/>
    <w:rsid w:val="001C7B05"/>
    <w:rPr>
      <w:rFonts w:asciiTheme="majorHAnsi" w:eastAsiaTheme="majorEastAsia" w:hAnsiTheme="majorHAnsi" w:cstheme="majorBidi"/>
      <w:b/>
      <w:bCs/>
      <w:color w:val="4F81BD" w:themeColor="accent1"/>
      <w:sz w:val="26"/>
      <w:szCs w:val="26"/>
    </w:rPr>
  </w:style>
  <w:style w:type="paragraph" w:styleId="NormlWeb">
    <w:name w:val="Normal (Web)"/>
    <w:basedOn w:val="Norml"/>
    <w:uiPriority w:val="99"/>
    <w:unhideWhenUsed/>
    <w:rsid w:val="00D84DE4"/>
    <w:pPr>
      <w:spacing w:before="100" w:beforeAutospacing="1" w:after="100" w:afterAutospacing="1" w:line="240" w:lineRule="auto"/>
    </w:pPr>
    <w:rPr>
      <w:rFonts w:ascii="Times New Roman" w:hAnsi="Times New Roman" w:cs="Times New Roman"/>
      <w:sz w:val="24"/>
      <w:szCs w:val="24"/>
      <w:lang w:eastAsia="hu-HU"/>
    </w:rPr>
  </w:style>
  <w:style w:type="paragraph" w:customStyle="1" w:styleId="gmail-msolistparagraph">
    <w:name w:val="gmail-msolistparagraph"/>
    <w:basedOn w:val="Norml"/>
    <w:rsid w:val="009E1D7E"/>
    <w:pPr>
      <w:spacing w:before="100" w:beforeAutospacing="1" w:after="100" w:afterAutospacing="1" w:line="240" w:lineRule="auto"/>
    </w:pPr>
    <w:rPr>
      <w:rFonts w:ascii="Times New Roman" w:hAnsi="Times New Roman" w:cs="Times New Roman"/>
      <w:sz w:val="24"/>
      <w:szCs w:val="24"/>
      <w:lang w:eastAsia="hu-HU"/>
    </w:rPr>
  </w:style>
  <w:style w:type="character" w:customStyle="1" w:styleId="Cmsor3Char">
    <w:name w:val="Címsor 3 Char"/>
    <w:basedOn w:val="Bekezdsalapbettpusa"/>
    <w:link w:val="Cmsor3"/>
    <w:uiPriority w:val="9"/>
    <w:semiHidden/>
    <w:rsid w:val="00264DD0"/>
    <w:rPr>
      <w:rFonts w:asciiTheme="majorHAnsi" w:eastAsiaTheme="majorEastAsia" w:hAnsiTheme="majorHAnsi" w:cstheme="majorBidi"/>
      <w:color w:val="243F60" w:themeColor="accent1" w:themeShade="7F"/>
      <w:sz w:val="24"/>
      <w:szCs w:val="24"/>
    </w:rPr>
  </w:style>
  <w:style w:type="character" w:customStyle="1" w:styleId="normalchar">
    <w:name w:val="normal__char"/>
    <w:basedOn w:val="Bekezdsalapbettpusa"/>
    <w:rsid w:val="009F09A0"/>
  </w:style>
  <w:style w:type="character" w:styleId="Jegyzethivatkozs">
    <w:name w:val="annotation reference"/>
    <w:basedOn w:val="Bekezdsalapbettpusa"/>
    <w:uiPriority w:val="99"/>
    <w:semiHidden/>
    <w:unhideWhenUsed/>
    <w:rsid w:val="008E1712"/>
    <w:rPr>
      <w:sz w:val="16"/>
      <w:szCs w:val="16"/>
    </w:rPr>
  </w:style>
  <w:style w:type="paragraph" w:styleId="Jegyzetszveg">
    <w:name w:val="annotation text"/>
    <w:basedOn w:val="Norml"/>
    <w:link w:val="JegyzetszvegChar"/>
    <w:uiPriority w:val="99"/>
    <w:semiHidden/>
    <w:unhideWhenUsed/>
    <w:rsid w:val="008E1712"/>
    <w:pPr>
      <w:spacing w:line="240" w:lineRule="auto"/>
    </w:pPr>
    <w:rPr>
      <w:sz w:val="20"/>
      <w:szCs w:val="20"/>
    </w:rPr>
  </w:style>
  <w:style w:type="character" w:customStyle="1" w:styleId="JegyzetszvegChar">
    <w:name w:val="Jegyzetszöveg Char"/>
    <w:basedOn w:val="Bekezdsalapbettpusa"/>
    <w:link w:val="Jegyzetszveg"/>
    <w:uiPriority w:val="99"/>
    <w:semiHidden/>
    <w:rsid w:val="008E1712"/>
    <w:rPr>
      <w:sz w:val="20"/>
      <w:szCs w:val="20"/>
    </w:rPr>
  </w:style>
  <w:style w:type="paragraph" w:styleId="Megjegyzstrgya">
    <w:name w:val="annotation subject"/>
    <w:basedOn w:val="Jegyzetszveg"/>
    <w:next w:val="Jegyzetszveg"/>
    <w:link w:val="MegjegyzstrgyaChar"/>
    <w:uiPriority w:val="99"/>
    <w:semiHidden/>
    <w:unhideWhenUsed/>
    <w:rsid w:val="008E1712"/>
    <w:rPr>
      <w:b/>
      <w:bCs/>
    </w:rPr>
  </w:style>
  <w:style w:type="character" w:customStyle="1" w:styleId="MegjegyzstrgyaChar">
    <w:name w:val="Megjegyzés tárgya Char"/>
    <w:basedOn w:val="JegyzetszvegChar"/>
    <w:link w:val="Megjegyzstrgya"/>
    <w:uiPriority w:val="99"/>
    <w:semiHidden/>
    <w:rsid w:val="008E1712"/>
    <w:rPr>
      <w:b/>
      <w:bCs/>
      <w:sz w:val="20"/>
      <w:szCs w:val="20"/>
    </w:rPr>
  </w:style>
  <w:style w:type="paragraph" w:customStyle="1" w:styleId="xmsonormal">
    <w:name w:val="x_msonormal"/>
    <w:basedOn w:val="Norml"/>
    <w:rsid w:val="000A5994"/>
    <w:pPr>
      <w:spacing w:after="0" w:line="240" w:lineRule="auto"/>
    </w:pPr>
    <w:rPr>
      <w:rFonts w:ascii="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7012">
      <w:bodyDiv w:val="1"/>
      <w:marLeft w:val="0"/>
      <w:marRight w:val="0"/>
      <w:marTop w:val="0"/>
      <w:marBottom w:val="0"/>
      <w:divBdr>
        <w:top w:val="none" w:sz="0" w:space="0" w:color="auto"/>
        <w:left w:val="none" w:sz="0" w:space="0" w:color="auto"/>
        <w:bottom w:val="none" w:sz="0" w:space="0" w:color="auto"/>
        <w:right w:val="none" w:sz="0" w:space="0" w:color="auto"/>
      </w:divBdr>
    </w:div>
    <w:div w:id="23556810">
      <w:bodyDiv w:val="1"/>
      <w:marLeft w:val="0"/>
      <w:marRight w:val="0"/>
      <w:marTop w:val="0"/>
      <w:marBottom w:val="0"/>
      <w:divBdr>
        <w:top w:val="none" w:sz="0" w:space="0" w:color="auto"/>
        <w:left w:val="none" w:sz="0" w:space="0" w:color="auto"/>
        <w:bottom w:val="none" w:sz="0" w:space="0" w:color="auto"/>
        <w:right w:val="none" w:sz="0" w:space="0" w:color="auto"/>
      </w:divBdr>
    </w:div>
    <w:div w:id="31616417">
      <w:bodyDiv w:val="1"/>
      <w:marLeft w:val="0"/>
      <w:marRight w:val="0"/>
      <w:marTop w:val="0"/>
      <w:marBottom w:val="0"/>
      <w:divBdr>
        <w:top w:val="none" w:sz="0" w:space="0" w:color="auto"/>
        <w:left w:val="none" w:sz="0" w:space="0" w:color="auto"/>
        <w:bottom w:val="none" w:sz="0" w:space="0" w:color="auto"/>
        <w:right w:val="none" w:sz="0" w:space="0" w:color="auto"/>
      </w:divBdr>
    </w:div>
    <w:div w:id="34043384">
      <w:bodyDiv w:val="1"/>
      <w:marLeft w:val="0"/>
      <w:marRight w:val="0"/>
      <w:marTop w:val="0"/>
      <w:marBottom w:val="0"/>
      <w:divBdr>
        <w:top w:val="none" w:sz="0" w:space="0" w:color="auto"/>
        <w:left w:val="none" w:sz="0" w:space="0" w:color="auto"/>
        <w:bottom w:val="none" w:sz="0" w:space="0" w:color="auto"/>
        <w:right w:val="none" w:sz="0" w:space="0" w:color="auto"/>
      </w:divBdr>
    </w:div>
    <w:div w:id="70082577">
      <w:bodyDiv w:val="1"/>
      <w:marLeft w:val="0"/>
      <w:marRight w:val="0"/>
      <w:marTop w:val="0"/>
      <w:marBottom w:val="0"/>
      <w:divBdr>
        <w:top w:val="none" w:sz="0" w:space="0" w:color="auto"/>
        <w:left w:val="none" w:sz="0" w:space="0" w:color="auto"/>
        <w:bottom w:val="none" w:sz="0" w:space="0" w:color="auto"/>
        <w:right w:val="none" w:sz="0" w:space="0" w:color="auto"/>
      </w:divBdr>
    </w:div>
    <w:div w:id="110320359">
      <w:bodyDiv w:val="1"/>
      <w:marLeft w:val="0"/>
      <w:marRight w:val="0"/>
      <w:marTop w:val="0"/>
      <w:marBottom w:val="0"/>
      <w:divBdr>
        <w:top w:val="none" w:sz="0" w:space="0" w:color="auto"/>
        <w:left w:val="none" w:sz="0" w:space="0" w:color="auto"/>
        <w:bottom w:val="none" w:sz="0" w:space="0" w:color="auto"/>
        <w:right w:val="none" w:sz="0" w:space="0" w:color="auto"/>
      </w:divBdr>
    </w:div>
    <w:div w:id="112288572">
      <w:bodyDiv w:val="1"/>
      <w:marLeft w:val="0"/>
      <w:marRight w:val="0"/>
      <w:marTop w:val="0"/>
      <w:marBottom w:val="0"/>
      <w:divBdr>
        <w:top w:val="none" w:sz="0" w:space="0" w:color="auto"/>
        <w:left w:val="none" w:sz="0" w:space="0" w:color="auto"/>
        <w:bottom w:val="none" w:sz="0" w:space="0" w:color="auto"/>
        <w:right w:val="none" w:sz="0" w:space="0" w:color="auto"/>
      </w:divBdr>
    </w:div>
    <w:div w:id="148134169">
      <w:bodyDiv w:val="1"/>
      <w:marLeft w:val="0"/>
      <w:marRight w:val="0"/>
      <w:marTop w:val="0"/>
      <w:marBottom w:val="0"/>
      <w:divBdr>
        <w:top w:val="none" w:sz="0" w:space="0" w:color="auto"/>
        <w:left w:val="none" w:sz="0" w:space="0" w:color="auto"/>
        <w:bottom w:val="none" w:sz="0" w:space="0" w:color="auto"/>
        <w:right w:val="none" w:sz="0" w:space="0" w:color="auto"/>
      </w:divBdr>
    </w:div>
    <w:div w:id="155852103">
      <w:bodyDiv w:val="1"/>
      <w:marLeft w:val="0"/>
      <w:marRight w:val="0"/>
      <w:marTop w:val="0"/>
      <w:marBottom w:val="0"/>
      <w:divBdr>
        <w:top w:val="none" w:sz="0" w:space="0" w:color="auto"/>
        <w:left w:val="none" w:sz="0" w:space="0" w:color="auto"/>
        <w:bottom w:val="none" w:sz="0" w:space="0" w:color="auto"/>
        <w:right w:val="none" w:sz="0" w:space="0" w:color="auto"/>
      </w:divBdr>
      <w:divsChild>
        <w:div w:id="1528104273">
          <w:marLeft w:val="450"/>
          <w:marRight w:val="0"/>
          <w:marTop w:val="0"/>
          <w:marBottom w:val="0"/>
          <w:divBdr>
            <w:top w:val="none" w:sz="0" w:space="0" w:color="auto"/>
            <w:left w:val="none" w:sz="0" w:space="0" w:color="auto"/>
            <w:bottom w:val="none" w:sz="0" w:space="0" w:color="auto"/>
            <w:right w:val="none" w:sz="0" w:space="0" w:color="auto"/>
          </w:divBdr>
          <w:divsChild>
            <w:div w:id="656882788">
              <w:marLeft w:val="0"/>
              <w:marRight w:val="0"/>
              <w:marTop w:val="0"/>
              <w:marBottom w:val="0"/>
              <w:divBdr>
                <w:top w:val="none" w:sz="0" w:space="0" w:color="auto"/>
                <w:left w:val="none" w:sz="0" w:space="0" w:color="auto"/>
                <w:bottom w:val="none" w:sz="0" w:space="0" w:color="auto"/>
                <w:right w:val="none" w:sz="0" w:space="0" w:color="auto"/>
              </w:divBdr>
              <w:divsChild>
                <w:div w:id="196302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79640">
      <w:bodyDiv w:val="1"/>
      <w:marLeft w:val="0"/>
      <w:marRight w:val="0"/>
      <w:marTop w:val="0"/>
      <w:marBottom w:val="0"/>
      <w:divBdr>
        <w:top w:val="none" w:sz="0" w:space="0" w:color="auto"/>
        <w:left w:val="none" w:sz="0" w:space="0" w:color="auto"/>
        <w:bottom w:val="none" w:sz="0" w:space="0" w:color="auto"/>
        <w:right w:val="none" w:sz="0" w:space="0" w:color="auto"/>
      </w:divBdr>
    </w:div>
    <w:div w:id="280958864">
      <w:bodyDiv w:val="1"/>
      <w:marLeft w:val="0"/>
      <w:marRight w:val="0"/>
      <w:marTop w:val="0"/>
      <w:marBottom w:val="0"/>
      <w:divBdr>
        <w:top w:val="none" w:sz="0" w:space="0" w:color="auto"/>
        <w:left w:val="none" w:sz="0" w:space="0" w:color="auto"/>
        <w:bottom w:val="none" w:sz="0" w:space="0" w:color="auto"/>
        <w:right w:val="none" w:sz="0" w:space="0" w:color="auto"/>
      </w:divBdr>
    </w:div>
    <w:div w:id="282468599">
      <w:bodyDiv w:val="1"/>
      <w:marLeft w:val="0"/>
      <w:marRight w:val="0"/>
      <w:marTop w:val="0"/>
      <w:marBottom w:val="0"/>
      <w:divBdr>
        <w:top w:val="none" w:sz="0" w:space="0" w:color="auto"/>
        <w:left w:val="none" w:sz="0" w:space="0" w:color="auto"/>
        <w:bottom w:val="none" w:sz="0" w:space="0" w:color="auto"/>
        <w:right w:val="none" w:sz="0" w:space="0" w:color="auto"/>
      </w:divBdr>
    </w:div>
    <w:div w:id="326179696">
      <w:bodyDiv w:val="1"/>
      <w:marLeft w:val="0"/>
      <w:marRight w:val="0"/>
      <w:marTop w:val="0"/>
      <w:marBottom w:val="0"/>
      <w:divBdr>
        <w:top w:val="none" w:sz="0" w:space="0" w:color="auto"/>
        <w:left w:val="none" w:sz="0" w:space="0" w:color="auto"/>
        <w:bottom w:val="none" w:sz="0" w:space="0" w:color="auto"/>
        <w:right w:val="none" w:sz="0" w:space="0" w:color="auto"/>
      </w:divBdr>
    </w:div>
    <w:div w:id="357632462">
      <w:bodyDiv w:val="1"/>
      <w:marLeft w:val="0"/>
      <w:marRight w:val="0"/>
      <w:marTop w:val="0"/>
      <w:marBottom w:val="0"/>
      <w:divBdr>
        <w:top w:val="none" w:sz="0" w:space="0" w:color="auto"/>
        <w:left w:val="none" w:sz="0" w:space="0" w:color="auto"/>
        <w:bottom w:val="none" w:sz="0" w:space="0" w:color="auto"/>
        <w:right w:val="none" w:sz="0" w:space="0" w:color="auto"/>
      </w:divBdr>
    </w:div>
    <w:div w:id="389809311">
      <w:bodyDiv w:val="1"/>
      <w:marLeft w:val="0"/>
      <w:marRight w:val="0"/>
      <w:marTop w:val="0"/>
      <w:marBottom w:val="0"/>
      <w:divBdr>
        <w:top w:val="none" w:sz="0" w:space="0" w:color="auto"/>
        <w:left w:val="none" w:sz="0" w:space="0" w:color="auto"/>
        <w:bottom w:val="none" w:sz="0" w:space="0" w:color="auto"/>
        <w:right w:val="none" w:sz="0" w:space="0" w:color="auto"/>
      </w:divBdr>
    </w:div>
    <w:div w:id="468936543">
      <w:bodyDiv w:val="1"/>
      <w:marLeft w:val="0"/>
      <w:marRight w:val="0"/>
      <w:marTop w:val="0"/>
      <w:marBottom w:val="0"/>
      <w:divBdr>
        <w:top w:val="none" w:sz="0" w:space="0" w:color="auto"/>
        <w:left w:val="none" w:sz="0" w:space="0" w:color="auto"/>
        <w:bottom w:val="none" w:sz="0" w:space="0" w:color="auto"/>
        <w:right w:val="none" w:sz="0" w:space="0" w:color="auto"/>
      </w:divBdr>
    </w:div>
    <w:div w:id="475689430">
      <w:bodyDiv w:val="1"/>
      <w:marLeft w:val="0"/>
      <w:marRight w:val="0"/>
      <w:marTop w:val="0"/>
      <w:marBottom w:val="0"/>
      <w:divBdr>
        <w:top w:val="none" w:sz="0" w:space="0" w:color="auto"/>
        <w:left w:val="none" w:sz="0" w:space="0" w:color="auto"/>
        <w:bottom w:val="none" w:sz="0" w:space="0" w:color="auto"/>
        <w:right w:val="none" w:sz="0" w:space="0" w:color="auto"/>
      </w:divBdr>
    </w:div>
    <w:div w:id="535698005">
      <w:bodyDiv w:val="1"/>
      <w:marLeft w:val="0"/>
      <w:marRight w:val="0"/>
      <w:marTop w:val="0"/>
      <w:marBottom w:val="0"/>
      <w:divBdr>
        <w:top w:val="none" w:sz="0" w:space="0" w:color="auto"/>
        <w:left w:val="none" w:sz="0" w:space="0" w:color="auto"/>
        <w:bottom w:val="none" w:sz="0" w:space="0" w:color="auto"/>
        <w:right w:val="none" w:sz="0" w:space="0" w:color="auto"/>
      </w:divBdr>
    </w:div>
    <w:div w:id="540943680">
      <w:bodyDiv w:val="1"/>
      <w:marLeft w:val="0"/>
      <w:marRight w:val="0"/>
      <w:marTop w:val="0"/>
      <w:marBottom w:val="0"/>
      <w:divBdr>
        <w:top w:val="none" w:sz="0" w:space="0" w:color="auto"/>
        <w:left w:val="none" w:sz="0" w:space="0" w:color="auto"/>
        <w:bottom w:val="none" w:sz="0" w:space="0" w:color="auto"/>
        <w:right w:val="none" w:sz="0" w:space="0" w:color="auto"/>
      </w:divBdr>
    </w:div>
    <w:div w:id="552542035">
      <w:bodyDiv w:val="1"/>
      <w:marLeft w:val="0"/>
      <w:marRight w:val="0"/>
      <w:marTop w:val="0"/>
      <w:marBottom w:val="0"/>
      <w:divBdr>
        <w:top w:val="none" w:sz="0" w:space="0" w:color="auto"/>
        <w:left w:val="none" w:sz="0" w:space="0" w:color="auto"/>
        <w:bottom w:val="none" w:sz="0" w:space="0" w:color="auto"/>
        <w:right w:val="none" w:sz="0" w:space="0" w:color="auto"/>
      </w:divBdr>
    </w:div>
    <w:div w:id="561984407">
      <w:bodyDiv w:val="1"/>
      <w:marLeft w:val="0"/>
      <w:marRight w:val="0"/>
      <w:marTop w:val="0"/>
      <w:marBottom w:val="0"/>
      <w:divBdr>
        <w:top w:val="none" w:sz="0" w:space="0" w:color="auto"/>
        <w:left w:val="none" w:sz="0" w:space="0" w:color="auto"/>
        <w:bottom w:val="none" w:sz="0" w:space="0" w:color="auto"/>
        <w:right w:val="none" w:sz="0" w:space="0" w:color="auto"/>
      </w:divBdr>
    </w:div>
    <w:div w:id="614679137">
      <w:bodyDiv w:val="1"/>
      <w:marLeft w:val="0"/>
      <w:marRight w:val="0"/>
      <w:marTop w:val="0"/>
      <w:marBottom w:val="0"/>
      <w:divBdr>
        <w:top w:val="none" w:sz="0" w:space="0" w:color="auto"/>
        <w:left w:val="none" w:sz="0" w:space="0" w:color="auto"/>
        <w:bottom w:val="none" w:sz="0" w:space="0" w:color="auto"/>
        <w:right w:val="none" w:sz="0" w:space="0" w:color="auto"/>
      </w:divBdr>
    </w:div>
    <w:div w:id="617490950">
      <w:bodyDiv w:val="1"/>
      <w:marLeft w:val="0"/>
      <w:marRight w:val="0"/>
      <w:marTop w:val="0"/>
      <w:marBottom w:val="0"/>
      <w:divBdr>
        <w:top w:val="none" w:sz="0" w:space="0" w:color="auto"/>
        <w:left w:val="none" w:sz="0" w:space="0" w:color="auto"/>
        <w:bottom w:val="none" w:sz="0" w:space="0" w:color="auto"/>
        <w:right w:val="none" w:sz="0" w:space="0" w:color="auto"/>
      </w:divBdr>
    </w:div>
    <w:div w:id="628782332">
      <w:bodyDiv w:val="1"/>
      <w:marLeft w:val="0"/>
      <w:marRight w:val="0"/>
      <w:marTop w:val="0"/>
      <w:marBottom w:val="0"/>
      <w:divBdr>
        <w:top w:val="none" w:sz="0" w:space="0" w:color="auto"/>
        <w:left w:val="none" w:sz="0" w:space="0" w:color="auto"/>
        <w:bottom w:val="none" w:sz="0" w:space="0" w:color="auto"/>
        <w:right w:val="none" w:sz="0" w:space="0" w:color="auto"/>
      </w:divBdr>
    </w:div>
    <w:div w:id="667556109">
      <w:bodyDiv w:val="1"/>
      <w:marLeft w:val="0"/>
      <w:marRight w:val="0"/>
      <w:marTop w:val="0"/>
      <w:marBottom w:val="0"/>
      <w:divBdr>
        <w:top w:val="none" w:sz="0" w:space="0" w:color="auto"/>
        <w:left w:val="none" w:sz="0" w:space="0" w:color="auto"/>
        <w:bottom w:val="none" w:sz="0" w:space="0" w:color="auto"/>
        <w:right w:val="none" w:sz="0" w:space="0" w:color="auto"/>
      </w:divBdr>
    </w:div>
    <w:div w:id="713189441">
      <w:bodyDiv w:val="1"/>
      <w:marLeft w:val="0"/>
      <w:marRight w:val="0"/>
      <w:marTop w:val="0"/>
      <w:marBottom w:val="0"/>
      <w:divBdr>
        <w:top w:val="none" w:sz="0" w:space="0" w:color="auto"/>
        <w:left w:val="none" w:sz="0" w:space="0" w:color="auto"/>
        <w:bottom w:val="none" w:sz="0" w:space="0" w:color="auto"/>
        <w:right w:val="none" w:sz="0" w:space="0" w:color="auto"/>
      </w:divBdr>
    </w:div>
    <w:div w:id="774247653">
      <w:bodyDiv w:val="1"/>
      <w:marLeft w:val="0"/>
      <w:marRight w:val="0"/>
      <w:marTop w:val="0"/>
      <w:marBottom w:val="0"/>
      <w:divBdr>
        <w:top w:val="none" w:sz="0" w:space="0" w:color="auto"/>
        <w:left w:val="none" w:sz="0" w:space="0" w:color="auto"/>
        <w:bottom w:val="none" w:sz="0" w:space="0" w:color="auto"/>
        <w:right w:val="none" w:sz="0" w:space="0" w:color="auto"/>
      </w:divBdr>
    </w:div>
    <w:div w:id="807667788">
      <w:bodyDiv w:val="1"/>
      <w:marLeft w:val="0"/>
      <w:marRight w:val="0"/>
      <w:marTop w:val="0"/>
      <w:marBottom w:val="0"/>
      <w:divBdr>
        <w:top w:val="none" w:sz="0" w:space="0" w:color="auto"/>
        <w:left w:val="none" w:sz="0" w:space="0" w:color="auto"/>
        <w:bottom w:val="none" w:sz="0" w:space="0" w:color="auto"/>
        <w:right w:val="none" w:sz="0" w:space="0" w:color="auto"/>
      </w:divBdr>
    </w:div>
    <w:div w:id="810824751">
      <w:bodyDiv w:val="1"/>
      <w:marLeft w:val="0"/>
      <w:marRight w:val="0"/>
      <w:marTop w:val="0"/>
      <w:marBottom w:val="0"/>
      <w:divBdr>
        <w:top w:val="none" w:sz="0" w:space="0" w:color="auto"/>
        <w:left w:val="none" w:sz="0" w:space="0" w:color="auto"/>
        <w:bottom w:val="none" w:sz="0" w:space="0" w:color="auto"/>
        <w:right w:val="none" w:sz="0" w:space="0" w:color="auto"/>
      </w:divBdr>
    </w:div>
    <w:div w:id="889995963">
      <w:bodyDiv w:val="1"/>
      <w:marLeft w:val="0"/>
      <w:marRight w:val="0"/>
      <w:marTop w:val="0"/>
      <w:marBottom w:val="0"/>
      <w:divBdr>
        <w:top w:val="none" w:sz="0" w:space="0" w:color="auto"/>
        <w:left w:val="none" w:sz="0" w:space="0" w:color="auto"/>
        <w:bottom w:val="none" w:sz="0" w:space="0" w:color="auto"/>
        <w:right w:val="none" w:sz="0" w:space="0" w:color="auto"/>
      </w:divBdr>
    </w:div>
    <w:div w:id="890774684">
      <w:bodyDiv w:val="1"/>
      <w:marLeft w:val="0"/>
      <w:marRight w:val="0"/>
      <w:marTop w:val="0"/>
      <w:marBottom w:val="0"/>
      <w:divBdr>
        <w:top w:val="none" w:sz="0" w:space="0" w:color="auto"/>
        <w:left w:val="none" w:sz="0" w:space="0" w:color="auto"/>
        <w:bottom w:val="none" w:sz="0" w:space="0" w:color="auto"/>
        <w:right w:val="none" w:sz="0" w:space="0" w:color="auto"/>
      </w:divBdr>
    </w:div>
    <w:div w:id="903951306">
      <w:bodyDiv w:val="1"/>
      <w:marLeft w:val="0"/>
      <w:marRight w:val="0"/>
      <w:marTop w:val="0"/>
      <w:marBottom w:val="0"/>
      <w:divBdr>
        <w:top w:val="none" w:sz="0" w:space="0" w:color="auto"/>
        <w:left w:val="none" w:sz="0" w:space="0" w:color="auto"/>
        <w:bottom w:val="none" w:sz="0" w:space="0" w:color="auto"/>
        <w:right w:val="none" w:sz="0" w:space="0" w:color="auto"/>
      </w:divBdr>
    </w:div>
    <w:div w:id="904219316">
      <w:bodyDiv w:val="1"/>
      <w:marLeft w:val="0"/>
      <w:marRight w:val="0"/>
      <w:marTop w:val="0"/>
      <w:marBottom w:val="0"/>
      <w:divBdr>
        <w:top w:val="none" w:sz="0" w:space="0" w:color="auto"/>
        <w:left w:val="none" w:sz="0" w:space="0" w:color="auto"/>
        <w:bottom w:val="none" w:sz="0" w:space="0" w:color="auto"/>
        <w:right w:val="none" w:sz="0" w:space="0" w:color="auto"/>
      </w:divBdr>
    </w:div>
    <w:div w:id="939484846">
      <w:bodyDiv w:val="1"/>
      <w:marLeft w:val="0"/>
      <w:marRight w:val="0"/>
      <w:marTop w:val="0"/>
      <w:marBottom w:val="0"/>
      <w:divBdr>
        <w:top w:val="none" w:sz="0" w:space="0" w:color="auto"/>
        <w:left w:val="none" w:sz="0" w:space="0" w:color="auto"/>
        <w:bottom w:val="none" w:sz="0" w:space="0" w:color="auto"/>
        <w:right w:val="none" w:sz="0" w:space="0" w:color="auto"/>
      </w:divBdr>
    </w:div>
    <w:div w:id="975142401">
      <w:bodyDiv w:val="1"/>
      <w:marLeft w:val="0"/>
      <w:marRight w:val="0"/>
      <w:marTop w:val="0"/>
      <w:marBottom w:val="0"/>
      <w:divBdr>
        <w:top w:val="none" w:sz="0" w:space="0" w:color="auto"/>
        <w:left w:val="none" w:sz="0" w:space="0" w:color="auto"/>
        <w:bottom w:val="none" w:sz="0" w:space="0" w:color="auto"/>
        <w:right w:val="none" w:sz="0" w:space="0" w:color="auto"/>
      </w:divBdr>
    </w:div>
    <w:div w:id="991298944">
      <w:bodyDiv w:val="1"/>
      <w:marLeft w:val="0"/>
      <w:marRight w:val="0"/>
      <w:marTop w:val="0"/>
      <w:marBottom w:val="0"/>
      <w:divBdr>
        <w:top w:val="none" w:sz="0" w:space="0" w:color="auto"/>
        <w:left w:val="none" w:sz="0" w:space="0" w:color="auto"/>
        <w:bottom w:val="none" w:sz="0" w:space="0" w:color="auto"/>
        <w:right w:val="none" w:sz="0" w:space="0" w:color="auto"/>
      </w:divBdr>
    </w:div>
    <w:div w:id="997070980">
      <w:bodyDiv w:val="1"/>
      <w:marLeft w:val="0"/>
      <w:marRight w:val="0"/>
      <w:marTop w:val="0"/>
      <w:marBottom w:val="0"/>
      <w:divBdr>
        <w:top w:val="none" w:sz="0" w:space="0" w:color="auto"/>
        <w:left w:val="none" w:sz="0" w:space="0" w:color="auto"/>
        <w:bottom w:val="none" w:sz="0" w:space="0" w:color="auto"/>
        <w:right w:val="none" w:sz="0" w:space="0" w:color="auto"/>
      </w:divBdr>
    </w:div>
    <w:div w:id="997807890">
      <w:bodyDiv w:val="1"/>
      <w:marLeft w:val="0"/>
      <w:marRight w:val="0"/>
      <w:marTop w:val="0"/>
      <w:marBottom w:val="0"/>
      <w:divBdr>
        <w:top w:val="none" w:sz="0" w:space="0" w:color="auto"/>
        <w:left w:val="none" w:sz="0" w:space="0" w:color="auto"/>
        <w:bottom w:val="none" w:sz="0" w:space="0" w:color="auto"/>
        <w:right w:val="none" w:sz="0" w:space="0" w:color="auto"/>
      </w:divBdr>
    </w:div>
    <w:div w:id="1001200942">
      <w:bodyDiv w:val="1"/>
      <w:marLeft w:val="0"/>
      <w:marRight w:val="0"/>
      <w:marTop w:val="0"/>
      <w:marBottom w:val="0"/>
      <w:divBdr>
        <w:top w:val="none" w:sz="0" w:space="0" w:color="auto"/>
        <w:left w:val="none" w:sz="0" w:space="0" w:color="auto"/>
        <w:bottom w:val="none" w:sz="0" w:space="0" w:color="auto"/>
        <w:right w:val="none" w:sz="0" w:space="0" w:color="auto"/>
      </w:divBdr>
    </w:div>
    <w:div w:id="1037510252">
      <w:bodyDiv w:val="1"/>
      <w:marLeft w:val="0"/>
      <w:marRight w:val="0"/>
      <w:marTop w:val="0"/>
      <w:marBottom w:val="0"/>
      <w:divBdr>
        <w:top w:val="none" w:sz="0" w:space="0" w:color="auto"/>
        <w:left w:val="none" w:sz="0" w:space="0" w:color="auto"/>
        <w:bottom w:val="none" w:sz="0" w:space="0" w:color="auto"/>
        <w:right w:val="none" w:sz="0" w:space="0" w:color="auto"/>
      </w:divBdr>
    </w:div>
    <w:div w:id="1041317977">
      <w:bodyDiv w:val="1"/>
      <w:marLeft w:val="0"/>
      <w:marRight w:val="0"/>
      <w:marTop w:val="0"/>
      <w:marBottom w:val="0"/>
      <w:divBdr>
        <w:top w:val="none" w:sz="0" w:space="0" w:color="auto"/>
        <w:left w:val="none" w:sz="0" w:space="0" w:color="auto"/>
        <w:bottom w:val="none" w:sz="0" w:space="0" w:color="auto"/>
        <w:right w:val="none" w:sz="0" w:space="0" w:color="auto"/>
      </w:divBdr>
    </w:div>
    <w:div w:id="1041635841">
      <w:bodyDiv w:val="1"/>
      <w:marLeft w:val="0"/>
      <w:marRight w:val="0"/>
      <w:marTop w:val="0"/>
      <w:marBottom w:val="0"/>
      <w:divBdr>
        <w:top w:val="none" w:sz="0" w:space="0" w:color="auto"/>
        <w:left w:val="none" w:sz="0" w:space="0" w:color="auto"/>
        <w:bottom w:val="none" w:sz="0" w:space="0" w:color="auto"/>
        <w:right w:val="none" w:sz="0" w:space="0" w:color="auto"/>
      </w:divBdr>
    </w:div>
    <w:div w:id="1090808249">
      <w:bodyDiv w:val="1"/>
      <w:marLeft w:val="0"/>
      <w:marRight w:val="0"/>
      <w:marTop w:val="0"/>
      <w:marBottom w:val="0"/>
      <w:divBdr>
        <w:top w:val="none" w:sz="0" w:space="0" w:color="auto"/>
        <w:left w:val="none" w:sz="0" w:space="0" w:color="auto"/>
        <w:bottom w:val="none" w:sz="0" w:space="0" w:color="auto"/>
        <w:right w:val="none" w:sz="0" w:space="0" w:color="auto"/>
      </w:divBdr>
    </w:div>
    <w:div w:id="1137995166">
      <w:bodyDiv w:val="1"/>
      <w:marLeft w:val="0"/>
      <w:marRight w:val="0"/>
      <w:marTop w:val="0"/>
      <w:marBottom w:val="0"/>
      <w:divBdr>
        <w:top w:val="none" w:sz="0" w:space="0" w:color="auto"/>
        <w:left w:val="none" w:sz="0" w:space="0" w:color="auto"/>
        <w:bottom w:val="none" w:sz="0" w:space="0" w:color="auto"/>
        <w:right w:val="none" w:sz="0" w:space="0" w:color="auto"/>
      </w:divBdr>
    </w:div>
    <w:div w:id="1153176056">
      <w:bodyDiv w:val="1"/>
      <w:marLeft w:val="0"/>
      <w:marRight w:val="0"/>
      <w:marTop w:val="0"/>
      <w:marBottom w:val="0"/>
      <w:divBdr>
        <w:top w:val="none" w:sz="0" w:space="0" w:color="auto"/>
        <w:left w:val="none" w:sz="0" w:space="0" w:color="auto"/>
        <w:bottom w:val="none" w:sz="0" w:space="0" w:color="auto"/>
        <w:right w:val="none" w:sz="0" w:space="0" w:color="auto"/>
      </w:divBdr>
    </w:div>
    <w:div w:id="1164708299">
      <w:bodyDiv w:val="1"/>
      <w:marLeft w:val="0"/>
      <w:marRight w:val="0"/>
      <w:marTop w:val="0"/>
      <w:marBottom w:val="0"/>
      <w:divBdr>
        <w:top w:val="none" w:sz="0" w:space="0" w:color="auto"/>
        <w:left w:val="none" w:sz="0" w:space="0" w:color="auto"/>
        <w:bottom w:val="none" w:sz="0" w:space="0" w:color="auto"/>
        <w:right w:val="none" w:sz="0" w:space="0" w:color="auto"/>
      </w:divBdr>
    </w:div>
    <w:div w:id="1165240609">
      <w:bodyDiv w:val="1"/>
      <w:marLeft w:val="0"/>
      <w:marRight w:val="0"/>
      <w:marTop w:val="0"/>
      <w:marBottom w:val="0"/>
      <w:divBdr>
        <w:top w:val="none" w:sz="0" w:space="0" w:color="auto"/>
        <w:left w:val="none" w:sz="0" w:space="0" w:color="auto"/>
        <w:bottom w:val="none" w:sz="0" w:space="0" w:color="auto"/>
        <w:right w:val="none" w:sz="0" w:space="0" w:color="auto"/>
      </w:divBdr>
    </w:div>
    <w:div w:id="1167594437">
      <w:bodyDiv w:val="1"/>
      <w:marLeft w:val="0"/>
      <w:marRight w:val="0"/>
      <w:marTop w:val="0"/>
      <w:marBottom w:val="0"/>
      <w:divBdr>
        <w:top w:val="none" w:sz="0" w:space="0" w:color="auto"/>
        <w:left w:val="none" w:sz="0" w:space="0" w:color="auto"/>
        <w:bottom w:val="none" w:sz="0" w:space="0" w:color="auto"/>
        <w:right w:val="none" w:sz="0" w:space="0" w:color="auto"/>
      </w:divBdr>
    </w:div>
    <w:div w:id="1176194821">
      <w:bodyDiv w:val="1"/>
      <w:marLeft w:val="0"/>
      <w:marRight w:val="0"/>
      <w:marTop w:val="0"/>
      <w:marBottom w:val="0"/>
      <w:divBdr>
        <w:top w:val="none" w:sz="0" w:space="0" w:color="auto"/>
        <w:left w:val="none" w:sz="0" w:space="0" w:color="auto"/>
        <w:bottom w:val="none" w:sz="0" w:space="0" w:color="auto"/>
        <w:right w:val="none" w:sz="0" w:space="0" w:color="auto"/>
      </w:divBdr>
    </w:div>
    <w:div w:id="1242327724">
      <w:bodyDiv w:val="1"/>
      <w:marLeft w:val="0"/>
      <w:marRight w:val="0"/>
      <w:marTop w:val="0"/>
      <w:marBottom w:val="0"/>
      <w:divBdr>
        <w:top w:val="none" w:sz="0" w:space="0" w:color="auto"/>
        <w:left w:val="none" w:sz="0" w:space="0" w:color="auto"/>
        <w:bottom w:val="none" w:sz="0" w:space="0" w:color="auto"/>
        <w:right w:val="none" w:sz="0" w:space="0" w:color="auto"/>
      </w:divBdr>
    </w:div>
    <w:div w:id="1250886791">
      <w:bodyDiv w:val="1"/>
      <w:marLeft w:val="0"/>
      <w:marRight w:val="0"/>
      <w:marTop w:val="0"/>
      <w:marBottom w:val="0"/>
      <w:divBdr>
        <w:top w:val="none" w:sz="0" w:space="0" w:color="auto"/>
        <w:left w:val="none" w:sz="0" w:space="0" w:color="auto"/>
        <w:bottom w:val="none" w:sz="0" w:space="0" w:color="auto"/>
        <w:right w:val="none" w:sz="0" w:space="0" w:color="auto"/>
      </w:divBdr>
    </w:div>
    <w:div w:id="1336809651">
      <w:bodyDiv w:val="1"/>
      <w:marLeft w:val="0"/>
      <w:marRight w:val="0"/>
      <w:marTop w:val="0"/>
      <w:marBottom w:val="0"/>
      <w:divBdr>
        <w:top w:val="none" w:sz="0" w:space="0" w:color="auto"/>
        <w:left w:val="none" w:sz="0" w:space="0" w:color="auto"/>
        <w:bottom w:val="none" w:sz="0" w:space="0" w:color="auto"/>
        <w:right w:val="none" w:sz="0" w:space="0" w:color="auto"/>
      </w:divBdr>
    </w:div>
    <w:div w:id="1346443010">
      <w:bodyDiv w:val="1"/>
      <w:marLeft w:val="0"/>
      <w:marRight w:val="0"/>
      <w:marTop w:val="0"/>
      <w:marBottom w:val="0"/>
      <w:divBdr>
        <w:top w:val="none" w:sz="0" w:space="0" w:color="auto"/>
        <w:left w:val="none" w:sz="0" w:space="0" w:color="auto"/>
        <w:bottom w:val="none" w:sz="0" w:space="0" w:color="auto"/>
        <w:right w:val="none" w:sz="0" w:space="0" w:color="auto"/>
      </w:divBdr>
    </w:div>
    <w:div w:id="1358964380">
      <w:bodyDiv w:val="1"/>
      <w:marLeft w:val="0"/>
      <w:marRight w:val="0"/>
      <w:marTop w:val="0"/>
      <w:marBottom w:val="0"/>
      <w:divBdr>
        <w:top w:val="none" w:sz="0" w:space="0" w:color="auto"/>
        <w:left w:val="none" w:sz="0" w:space="0" w:color="auto"/>
        <w:bottom w:val="none" w:sz="0" w:space="0" w:color="auto"/>
        <w:right w:val="none" w:sz="0" w:space="0" w:color="auto"/>
      </w:divBdr>
    </w:div>
    <w:div w:id="1388724094">
      <w:bodyDiv w:val="1"/>
      <w:marLeft w:val="0"/>
      <w:marRight w:val="0"/>
      <w:marTop w:val="0"/>
      <w:marBottom w:val="0"/>
      <w:divBdr>
        <w:top w:val="none" w:sz="0" w:space="0" w:color="auto"/>
        <w:left w:val="none" w:sz="0" w:space="0" w:color="auto"/>
        <w:bottom w:val="none" w:sz="0" w:space="0" w:color="auto"/>
        <w:right w:val="none" w:sz="0" w:space="0" w:color="auto"/>
      </w:divBdr>
    </w:div>
    <w:div w:id="1410737237">
      <w:bodyDiv w:val="1"/>
      <w:marLeft w:val="0"/>
      <w:marRight w:val="0"/>
      <w:marTop w:val="0"/>
      <w:marBottom w:val="0"/>
      <w:divBdr>
        <w:top w:val="none" w:sz="0" w:space="0" w:color="auto"/>
        <w:left w:val="none" w:sz="0" w:space="0" w:color="auto"/>
        <w:bottom w:val="none" w:sz="0" w:space="0" w:color="auto"/>
        <w:right w:val="none" w:sz="0" w:space="0" w:color="auto"/>
      </w:divBdr>
    </w:div>
    <w:div w:id="1451391081">
      <w:bodyDiv w:val="1"/>
      <w:marLeft w:val="0"/>
      <w:marRight w:val="0"/>
      <w:marTop w:val="0"/>
      <w:marBottom w:val="0"/>
      <w:divBdr>
        <w:top w:val="none" w:sz="0" w:space="0" w:color="auto"/>
        <w:left w:val="none" w:sz="0" w:space="0" w:color="auto"/>
        <w:bottom w:val="none" w:sz="0" w:space="0" w:color="auto"/>
        <w:right w:val="none" w:sz="0" w:space="0" w:color="auto"/>
      </w:divBdr>
    </w:div>
    <w:div w:id="1478842714">
      <w:bodyDiv w:val="1"/>
      <w:marLeft w:val="0"/>
      <w:marRight w:val="0"/>
      <w:marTop w:val="0"/>
      <w:marBottom w:val="0"/>
      <w:divBdr>
        <w:top w:val="none" w:sz="0" w:space="0" w:color="auto"/>
        <w:left w:val="none" w:sz="0" w:space="0" w:color="auto"/>
        <w:bottom w:val="none" w:sz="0" w:space="0" w:color="auto"/>
        <w:right w:val="none" w:sz="0" w:space="0" w:color="auto"/>
      </w:divBdr>
    </w:div>
    <w:div w:id="1479572124">
      <w:bodyDiv w:val="1"/>
      <w:marLeft w:val="0"/>
      <w:marRight w:val="0"/>
      <w:marTop w:val="0"/>
      <w:marBottom w:val="0"/>
      <w:divBdr>
        <w:top w:val="none" w:sz="0" w:space="0" w:color="auto"/>
        <w:left w:val="none" w:sz="0" w:space="0" w:color="auto"/>
        <w:bottom w:val="none" w:sz="0" w:space="0" w:color="auto"/>
        <w:right w:val="none" w:sz="0" w:space="0" w:color="auto"/>
      </w:divBdr>
    </w:div>
    <w:div w:id="1534226728">
      <w:bodyDiv w:val="1"/>
      <w:marLeft w:val="0"/>
      <w:marRight w:val="0"/>
      <w:marTop w:val="0"/>
      <w:marBottom w:val="0"/>
      <w:divBdr>
        <w:top w:val="none" w:sz="0" w:space="0" w:color="auto"/>
        <w:left w:val="none" w:sz="0" w:space="0" w:color="auto"/>
        <w:bottom w:val="none" w:sz="0" w:space="0" w:color="auto"/>
        <w:right w:val="none" w:sz="0" w:space="0" w:color="auto"/>
      </w:divBdr>
    </w:div>
    <w:div w:id="1595362040">
      <w:bodyDiv w:val="1"/>
      <w:marLeft w:val="0"/>
      <w:marRight w:val="0"/>
      <w:marTop w:val="0"/>
      <w:marBottom w:val="0"/>
      <w:divBdr>
        <w:top w:val="none" w:sz="0" w:space="0" w:color="auto"/>
        <w:left w:val="none" w:sz="0" w:space="0" w:color="auto"/>
        <w:bottom w:val="none" w:sz="0" w:space="0" w:color="auto"/>
        <w:right w:val="none" w:sz="0" w:space="0" w:color="auto"/>
      </w:divBdr>
    </w:div>
    <w:div w:id="1649357489">
      <w:bodyDiv w:val="1"/>
      <w:marLeft w:val="0"/>
      <w:marRight w:val="0"/>
      <w:marTop w:val="0"/>
      <w:marBottom w:val="0"/>
      <w:divBdr>
        <w:top w:val="none" w:sz="0" w:space="0" w:color="auto"/>
        <w:left w:val="none" w:sz="0" w:space="0" w:color="auto"/>
        <w:bottom w:val="none" w:sz="0" w:space="0" w:color="auto"/>
        <w:right w:val="none" w:sz="0" w:space="0" w:color="auto"/>
      </w:divBdr>
    </w:div>
    <w:div w:id="1655719852">
      <w:bodyDiv w:val="1"/>
      <w:marLeft w:val="0"/>
      <w:marRight w:val="0"/>
      <w:marTop w:val="0"/>
      <w:marBottom w:val="0"/>
      <w:divBdr>
        <w:top w:val="none" w:sz="0" w:space="0" w:color="auto"/>
        <w:left w:val="none" w:sz="0" w:space="0" w:color="auto"/>
        <w:bottom w:val="none" w:sz="0" w:space="0" w:color="auto"/>
        <w:right w:val="none" w:sz="0" w:space="0" w:color="auto"/>
      </w:divBdr>
    </w:div>
    <w:div w:id="1664233839">
      <w:bodyDiv w:val="1"/>
      <w:marLeft w:val="0"/>
      <w:marRight w:val="0"/>
      <w:marTop w:val="0"/>
      <w:marBottom w:val="0"/>
      <w:divBdr>
        <w:top w:val="none" w:sz="0" w:space="0" w:color="auto"/>
        <w:left w:val="none" w:sz="0" w:space="0" w:color="auto"/>
        <w:bottom w:val="none" w:sz="0" w:space="0" w:color="auto"/>
        <w:right w:val="none" w:sz="0" w:space="0" w:color="auto"/>
      </w:divBdr>
    </w:div>
    <w:div w:id="1664359526">
      <w:bodyDiv w:val="1"/>
      <w:marLeft w:val="0"/>
      <w:marRight w:val="0"/>
      <w:marTop w:val="0"/>
      <w:marBottom w:val="0"/>
      <w:divBdr>
        <w:top w:val="none" w:sz="0" w:space="0" w:color="auto"/>
        <w:left w:val="none" w:sz="0" w:space="0" w:color="auto"/>
        <w:bottom w:val="none" w:sz="0" w:space="0" w:color="auto"/>
        <w:right w:val="none" w:sz="0" w:space="0" w:color="auto"/>
      </w:divBdr>
    </w:div>
    <w:div w:id="1682079174">
      <w:bodyDiv w:val="1"/>
      <w:marLeft w:val="0"/>
      <w:marRight w:val="0"/>
      <w:marTop w:val="0"/>
      <w:marBottom w:val="0"/>
      <w:divBdr>
        <w:top w:val="none" w:sz="0" w:space="0" w:color="auto"/>
        <w:left w:val="none" w:sz="0" w:space="0" w:color="auto"/>
        <w:bottom w:val="none" w:sz="0" w:space="0" w:color="auto"/>
        <w:right w:val="none" w:sz="0" w:space="0" w:color="auto"/>
      </w:divBdr>
    </w:div>
    <w:div w:id="1704817648">
      <w:bodyDiv w:val="1"/>
      <w:marLeft w:val="0"/>
      <w:marRight w:val="0"/>
      <w:marTop w:val="0"/>
      <w:marBottom w:val="0"/>
      <w:divBdr>
        <w:top w:val="none" w:sz="0" w:space="0" w:color="auto"/>
        <w:left w:val="none" w:sz="0" w:space="0" w:color="auto"/>
        <w:bottom w:val="none" w:sz="0" w:space="0" w:color="auto"/>
        <w:right w:val="none" w:sz="0" w:space="0" w:color="auto"/>
      </w:divBdr>
    </w:div>
    <w:div w:id="1854801280">
      <w:bodyDiv w:val="1"/>
      <w:marLeft w:val="0"/>
      <w:marRight w:val="0"/>
      <w:marTop w:val="0"/>
      <w:marBottom w:val="0"/>
      <w:divBdr>
        <w:top w:val="none" w:sz="0" w:space="0" w:color="auto"/>
        <w:left w:val="none" w:sz="0" w:space="0" w:color="auto"/>
        <w:bottom w:val="none" w:sz="0" w:space="0" w:color="auto"/>
        <w:right w:val="none" w:sz="0" w:space="0" w:color="auto"/>
      </w:divBdr>
    </w:div>
    <w:div w:id="1871911746">
      <w:bodyDiv w:val="1"/>
      <w:marLeft w:val="0"/>
      <w:marRight w:val="0"/>
      <w:marTop w:val="0"/>
      <w:marBottom w:val="0"/>
      <w:divBdr>
        <w:top w:val="none" w:sz="0" w:space="0" w:color="auto"/>
        <w:left w:val="none" w:sz="0" w:space="0" w:color="auto"/>
        <w:bottom w:val="none" w:sz="0" w:space="0" w:color="auto"/>
        <w:right w:val="none" w:sz="0" w:space="0" w:color="auto"/>
      </w:divBdr>
    </w:div>
    <w:div w:id="1877039887">
      <w:bodyDiv w:val="1"/>
      <w:marLeft w:val="0"/>
      <w:marRight w:val="0"/>
      <w:marTop w:val="0"/>
      <w:marBottom w:val="0"/>
      <w:divBdr>
        <w:top w:val="none" w:sz="0" w:space="0" w:color="auto"/>
        <w:left w:val="none" w:sz="0" w:space="0" w:color="auto"/>
        <w:bottom w:val="none" w:sz="0" w:space="0" w:color="auto"/>
        <w:right w:val="none" w:sz="0" w:space="0" w:color="auto"/>
      </w:divBdr>
    </w:div>
    <w:div w:id="1907838636">
      <w:bodyDiv w:val="1"/>
      <w:marLeft w:val="0"/>
      <w:marRight w:val="0"/>
      <w:marTop w:val="0"/>
      <w:marBottom w:val="0"/>
      <w:divBdr>
        <w:top w:val="none" w:sz="0" w:space="0" w:color="auto"/>
        <w:left w:val="none" w:sz="0" w:space="0" w:color="auto"/>
        <w:bottom w:val="none" w:sz="0" w:space="0" w:color="auto"/>
        <w:right w:val="none" w:sz="0" w:space="0" w:color="auto"/>
      </w:divBdr>
    </w:div>
    <w:div w:id="1910799367">
      <w:bodyDiv w:val="1"/>
      <w:marLeft w:val="0"/>
      <w:marRight w:val="0"/>
      <w:marTop w:val="0"/>
      <w:marBottom w:val="0"/>
      <w:divBdr>
        <w:top w:val="none" w:sz="0" w:space="0" w:color="auto"/>
        <w:left w:val="none" w:sz="0" w:space="0" w:color="auto"/>
        <w:bottom w:val="none" w:sz="0" w:space="0" w:color="auto"/>
        <w:right w:val="none" w:sz="0" w:space="0" w:color="auto"/>
      </w:divBdr>
    </w:div>
    <w:div w:id="1915553916">
      <w:bodyDiv w:val="1"/>
      <w:marLeft w:val="0"/>
      <w:marRight w:val="0"/>
      <w:marTop w:val="0"/>
      <w:marBottom w:val="0"/>
      <w:divBdr>
        <w:top w:val="none" w:sz="0" w:space="0" w:color="auto"/>
        <w:left w:val="none" w:sz="0" w:space="0" w:color="auto"/>
        <w:bottom w:val="none" w:sz="0" w:space="0" w:color="auto"/>
        <w:right w:val="none" w:sz="0" w:space="0" w:color="auto"/>
      </w:divBdr>
    </w:div>
    <w:div w:id="1948730673">
      <w:bodyDiv w:val="1"/>
      <w:marLeft w:val="0"/>
      <w:marRight w:val="0"/>
      <w:marTop w:val="0"/>
      <w:marBottom w:val="0"/>
      <w:divBdr>
        <w:top w:val="none" w:sz="0" w:space="0" w:color="auto"/>
        <w:left w:val="none" w:sz="0" w:space="0" w:color="auto"/>
        <w:bottom w:val="none" w:sz="0" w:space="0" w:color="auto"/>
        <w:right w:val="none" w:sz="0" w:space="0" w:color="auto"/>
      </w:divBdr>
    </w:div>
    <w:div w:id="2027978143">
      <w:bodyDiv w:val="1"/>
      <w:marLeft w:val="0"/>
      <w:marRight w:val="0"/>
      <w:marTop w:val="0"/>
      <w:marBottom w:val="0"/>
      <w:divBdr>
        <w:top w:val="none" w:sz="0" w:space="0" w:color="auto"/>
        <w:left w:val="none" w:sz="0" w:space="0" w:color="auto"/>
        <w:bottom w:val="none" w:sz="0" w:space="0" w:color="auto"/>
        <w:right w:val="none" w:sz="0" w:space="0" w:color="auto"/>
      </w:divBdr>
    </w:div>
    <w:div w:id="2045517765">
      <w:bodyDiv w:val="1"/>
      <w:marLeft w:val="0"/>
      <w:marRight w:val="0"/>
      <w:marTop w:val="0"/>
      <w:marBottom w:val="0"/>
      <w:divBdr>
        <w:top w:val="none" w:sz="0" w:space="0" w:color="auto"/>
        <w:left w:val="none" w:sz="0" w:space="0" w:color="auto"/>
        <w:bottom w:val="none" w:sz="0" w:space="0" w:color="auto"/>
        <w:right w:val="none" w:sz="0" w:space="0" w:color="auto"/>
      </w:divBdr>
    </w:div>
    <w:div w:id="2052143574">
      <w:bodyDiv w:val="1"/>
      <w:marLeft w:val="0"/>
      <w:marRight w:val="0"/>
      <w:marTop w:val="0"/>
      <w:marBottom w:val="0"/>
      <w:divBdr>
        <w:top w:val="none" w:sz="0" w:space="0" w:color="auto"/>
        <w:left w:val="none" w:sz="0" w:space="0" w:color="auto"/>
        <w:bottom w:val="none" w:sz="0" w:space="0" w:color="auto"/>
        <w:right w:val="none" w:sz="0" w:space="0" w:color="auto"/>
      </w:divBdr>
    </w:div>
    <w:div w:id="2055036981">
      <w:bodyDiv w:val="1"/>
      <w:marLeft w:val="0"/>
      <w:marRight w:val="0"/>
      <w:marTop w:val="0"/>
      <w:marBottom w:val="0"/>
      <w:divBdr>
        <w:top w:val="none" w:sz="0" w:space="0" w:color="auto"/>
        <w:left w:val="none" w:sz="0" w:space="0" w:color="auto"/>
        <w:bottom w:val="none" w:sz="0" w:space="0" w:color="auto"/>
        <w:right w:val="none" w:sz="0" w:space="0" w:color="auto"/>
      </w:divBdr>
    </w:div>
    <w:div w:id="2094542281">
      <w:bodyDiv w:val="1"/>
      <w:marLeft w:val="0"/>
      <w:marRight w:val="0"/>
      <w:marTop w:val="0"/>
      <w:marBottom w:val="0"/>
      <w:divBdr>
        <w:top w:val="none" w:sz="0" w:space="0" w:color="auto"/>
        <w:left w:val="none" w:sz="0" w:space="0" w:color="auto"/>
        <w:bottom w:val="none" w:sz="0" w:space="0" w:color="auto"/>
        <w:right w:val="none" w:sz="0" w:space="0" w:color="auto"/>
      </w:divBdr>
    </w:div>
    <w:div w:id="2122069726">
      <w:bodyDiv w:val="1"/>
      <w:marLeft w:val="0"/>
      <w:marRight w:val="0"/>
      <w:marTop w:val="0"/>
      <w:marBottom w:val="0"/>
      <w:divBdr>
        <w:top w:val="none" w:sz="0" w:space="0" w:color="auto"/>
        <w:left w:val="none" w:sz="0" w:space="0" w:color="auto"/>
        <w:bottom w:val="none" w:sz="0" w:space="0" w:color="auto"/>
        <w:right w:val="none" w:sz="0" w:space="0" w:color="auto"/>
      </w:divBdr>
    </w:div>
    <w:div w:id="2126924069">
      <w:bodyDiv w:val="1"/>
      <w:marLeft w:val="0"/>
      <w:marRight w:val="0"/>
      <w:marTop w:val="0"/>
      <w:marBottom w:val="0"/>
      <w:divBdr>
        <w:top w:val="none" w:sz="0" w:space="0" w:color="auto"/>
        <w:left w:val="none" w:sz="0" w:space="0" w:color="auto"/>
        <w:bottom w:val="none" w:sz="0" w:space="0" w:color="auto"/>
        <w:right w:val="none" w:sz="0" w:space="0" w:color="auto"/>
      </w:divBdr>
    </w:div>
    <w:div w:id="2132354271">
      <w:bodyDiv w:val="1"/>
      <w:marLeft w:val="0"/>
      <w:marRight w:val="0"/>
      <w:marTop w:val="0"/>
      <w:marBottom w:val="0"/>
      <w:divBdr>
        <w:top w:val="none" w:sz="0" w:space="0" w:color="auto"/>
        <w:left w:val="none" w:sz="0" w:space="0" w:color="auto"/>
        <w:bottom w:val="none" w:sz="0" w:space="0" w:color="auto"/>
        <w:right w:val="none" w:sz="0" w:space="0" w:color="auto"/>
      </w:divBdr>
    </w:div>
    <w:div w:id="213563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kogyulekezet.hu/aktualis/hirek/misszio-a-teremtett-vilagba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youtube.com/watch?v=AJa2VAW_xT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eterballa.eoldal.hu/cikkek/list-of-publications/igemagyarazati-beszelgetes-bodecs-pallal---filemon-level----2020.11.26..html" TargetMode="Externa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05F6A-C7EF-4739-A200-CF4DA796D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852</Words>
  <Characters>5885</Characters>
  <Application>Microsoft Office Word</Application>
  <DocSecurity>0</DocSecurity>
  <Lines>49</Lines>
  <Paragraphs>13</Paragraphs>
  <ScaleCrop>false</ScaleCrop>
  <HeadingPairs>
    <vt:vector size="2" baseType="variant">
      <vt:variant>
        <vt:lpstr>Cím</vt:lpstr>
      </vt:variant>
      <vt:variant>
        <vt:i4>1</vt:i4>
      </vt:variant>
    </vt:vector>
  </HeadingPairs>
  <TitlesOfParts>
    <vt:vector size="1" baseType="lpstr">
      <vt:lpstr/>
    </vt:vector>
  </TitlesOfParts>
  <Company>Károli Gáspár Református Egyetem</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Szeidenléder Júlia</dc:creator>
  <cp:lastModifiedBy>Szeidenléder Júlia</cp:lastModifiedBy>
  <cp:revision>15</cp:revision>
  <cp:lastPrinted>2020-12-04T10:41:00Z</cp:lastPrinted>
  <dcterms:created xsi:type="dcterms:W3CDTF">2020-12-03T12:28:00Z</dcterms:created>
  <dcterms:modified xsi:type="dcterms:W3CDTF">2020-12-04T10:41:00Z</dcterms:modified>
</cp:coreProperties>
</file>