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56" w:rsidRPr="00B50356" w:rsidRDefault="00F65868" w:rsidP="00B50356">
      <w:pPr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>Megkezdődött a tanév a Károlin</w:t>
      </w:r>
    </w:p>
    <w:p w:rsidR="00F65868" w:rsidRPr="00F65868" w:rsidRDefault="00F65868" w:rsidP="00F65868">
      <w:pPr>
        <w:jc w:val="both"/>
        <w:rPr>
          <w:rFonts w:cs="Times New Roman"/>
          <w:b/>
        </w:rPr>
      </w:pPr>
      <w:r w:rsidRPr="00F65868">
        <w:rPr>
          <w:rFonts w:cs="Times New Roman"/>
          <w:b/>
        </w:rPr>
        <w:t xml:space="preserve">2018. szeptember 3-án Prof. Dr. Balla Péter rektor hivatalosan megnyitotta a 2018/2019-es tanévet a Károli Gáspár Református Egyetemen. A </w:t>
      </w:r>
      <w:proofErr w:type="spellStart"/>
      <w:r w:rsidRPr="00F65868">
        <w:rPr>
          <w:rFonts w:cs="Times New Roman"/>
          <w:b/>
        </w:rPr>
        <w:t>Budapest-Fasori</w:t>
      </w:r>
      <w:proofErr w:type="spellEnd"/>
      <w:r w:rsidRPr="00F65868">
        <w:rPr>
          <w:rFonts w:cs="Times New Roman"/>
          <w:b/>
        </w:rPr>
        <w:t xml:space="preserve"> Református Egyházközség templomában tartott tanévnyitó ünnepségen egyetemi polgárrá fogadták az elsőéves hallgatókat, valamint kitü</w:t>
      </w:r>
      <w:r w:rsidRPr="00F65868">
        <w:rPr>
          <w:rFonts w:cs="Times New Roman"/>
          <w:b/>
        </w:rPr>
        <w:t>ntetéseket és díjakat adtak át.</w:t>
      </w:r>
    </w:p>
    <w:p w:rsidR="00F65868" w:rsidRPr="00F65868" w:rsidRDefault="00F65868" w:rsidP="00F65868">
      <w:pPr>
        <w:jc w:val="both"/>
        <w:rPr>
          <w:rFonts w:cs="Times New Roman"/>
        </w:rPr>
      </w:pPr>
      <w:r w:rsidRPr="00F65868">
        <w:rPr>
          <w:rFonts w:cs="Times New Roman"/>
        </w:rPr>
        <w:t xml:space="preserve">Az egyetem tanévnyitója istentisztelettel kezdődött, amelyen Dr. Békési Sándor, a Hittudományi Kar tanszékvezető egyetemi docense hirdetett igét. Dr. Méhes Balázs, a Tanítóképző Főiskolai Kar </w:t>
      </w:r>
      <w:proofErr w:type="spellStart"/>
      <w:r w:rsidRPr="00F65868">
        <w:rPr>
          <w:rFonts w:cs="Times New Roman"/>
        </w:rPr>
        <w:t>dékánhelyettese</w:t>
      </w:r>
      <w:proofErr w:type="spellEnd"/>
      <w:r w:rsidRPr="00F65868">
        <w:rPr>
          <w:rFonts w:cs="Times New Roman"/>
        </w:rPr>
        <w:t xml:space="preserve"> köszöntötte a meghívott vendégeket, a kitüntetett személyeteket, az egyetem oktatóit és hallgatóit, valamint az egyetem vezetőségét.</w:t>
      </w:r>
    </w:p>
    <w:p w:rsidR="00F65868" w:rsidRPr="00F65868" w:rsidRDefault="00F65868" w:rsidP="00F65868">
      <w:pPr>
        <w:jc w:val="both"/>
        <w:rPr>
          <w:rFonts w:cs="Times New Roman"/>
        </w:rPr>
      </w:pPr>
      <w:r w:rsidRPr="00F65868">
        <w:rPr>
          <w:rFonts w:cs="Times New Roman"/>
        </w:rPr>
        <w:t xml:space="preserve">Prof. Dr. Balla Péter rektor ünnepi köszöntőjét követően az ünnepség kitüntetések és címek átadásával folytatódott. A Szenátus az Egyetem legrangosabb kitüntetését, a Pro </w:t>
      </w:r>
      <w:proofErr w:type="spellStart"/>
      <w:r w:rsidRPr="00F65868">
        <w:rPr>
          <w:rFonts w:cs="Times New Roman"/>
        </w:rPr>
        <w:t>Universitate</w:t>
      </w:r>
      <w:proofErr w:type="spellEnd"/>
      <w:r w:rsidRPr="00F65868">
        <w:rPr>
          <w:rFonts w:cs="Times New Roman"/>
        </w:rPr>
        <w:t xml:space="preserve"> díjat Dr. </w:t>
      </w:r>
      <w:proofErr w:type="spellStart"/>
      <w:r w:rsidRPr="00F65868">
        <w:rPr>
          <w:rFonts w:cs="Times New Roman"/>
        </w:rPr>
        <w:t>Karasszon</w:t>
      </w:r>
      <w:proofErr w:type="spellEnd"/>
      <w:r w:rsidRPr="00F65868">
        <w:rPr>
          <w:rFonts w:cs="Times New Roman"/>
        </w:rPr>
        <w:t xml:space="preserve"> István, a </w:t>
      </w:r>
      <w:r>
        <w:rPr>
          <w:rFonts w:cs="Times New Roman"/>
        </w:rPr>
        <w:t>Károli Gáspár Református Egyetem Hittudományi Kar</w:t>
      </w:r>
      <w:r w:rsidRPr="00F65868">
        <w:rPr>
          <w:rFonts w:cs="Times New Roman"/>
        </w:rPr>
        <w:t xml:space="preserve"> p</w:t>
      </w:r>
      <w:r>
        <w:rPr>
          <w:rFonts w:cs="Times New Roman"/>
        </w:rPr>
        <w:t>rofesszora részére adományozta.</w:t>
      </w:r>
    </w:p>
    <w:p w:rsidR="00B50356" w:rsidRPr="00FD7F92" w:rsidRDefault="00F65868" w:rsidP="00F65868">
      <w:pPr>
        <w:jc w:val="both"/>
        <w:rPr>
          <w:rFonts w:cs="Times New Roman"/>
        </w:rPr>
      </w:pPr>
      <w:r w:rsidRPr="00F65868">
        <w:rPr>
          <w:rFonts w:cs="Times New Roman"/>
        </w:rPr>
        <w:t xml:space="preserve">Károli Egyetem Támogatója díjban részesült az Igazságügyi Minisztérium, a kitüntetést Dr. </w:t>
      </w:r>
      <w:proofErr w:type="spellStart"/>
      <w:r w:rsidRPr="00F65868">
        <w:rPr>
          <w:rFonts w:cs="Times New Roman"/>
        </w:rPr>
        <w:t>Trócsányi</w:t>
      </w:r>
      <w:proofErr w:type="spellEnd"/>
      <w:r w:rsidRPr="00F65868">
        <w:rPr>
          <w:rFonts w:cs="Times New Roman"/>
        </w:rPr>
        <w:t xml:space="preserve"> László igazságügyi miniszter vette át. Az Egyetem Szenátusa ugyanezt a díjat adományozta Dózsa Sarolta, Majzik Ferencné és Jávor Zoltán Árpád részére is.</w:t>
      </w:r>
    </w:p>
    <w:p w:rsidR="00F65868" w:rsidRDefault="00F65868" w:rsidP="00F65868">
      <w:pPr>
        <w:jc w:val="both"/>
      </w:pPr>
      <w:r>
        <w:t xml:space="preserve">A Károli Gáspár Református Egyetem Rektorának Elismerő Oklevelét a Karok javaslatára Dr. </w:t>
      </w:r>
      <w:proofErr w:type="spellStart"/>
      <w:r>
        <w:t>habil</w:t>
      </w:r>
      <w:proofErr w:type="spellEnd"/>
      <w:r>
        <w:t xml:space="preserve">. Szuchy Róbert oktatási és tanulmányi </w:t>
      </w:r>
      <w:proofErr w:type="spellStart"/>
      <w:r>
        <w:t>dékánhelyettes</w:t>
      </w:r>
      <w:proofErr w:type="spellEnd"/>
      <w:r>
        <w:t xml:space="preserve"> (Á</w:t>
      </w:r>
      <w:r>
        <w:t xml:space="preserve">llam- és </w:t>
      </w:r>
      <w:r>
        <w:t>J</w:t>
      </w:r>
      <w:r>
        <w:t xml:space="preserve">ogtudományi </w:t>
      </w:r>
      <w:r>
        <w:t>K</w:t>
      </w:r>
      <w:r>
        <w:t>ar</w:t>
      </w:r>
      <w:r>
        <w:t xml:space="preserve">), Dr. </w:t>
      </w:r>
      <w:proofErr w:type="spellStart"/>
      <w:r>
        <w:t>Sepsey</w:t>
      </w:r>
      <w:proofErr w:type="spellEnd"/>
      <w:r>
        <w:t xml:space="preserve"> Gábor jogi és igazgatási kari igazgató (B</w:t>
      </w:r>
      <w:r>
        <w:t xml:space="preserve">ölcsészettudományi </w:t>
      </w:r>
      <w:r>
        <w:t>K</w:t>
      </w:r>
      <w:r>
        <w:t>ar</w:t>
      </w:r>
      <w:r>
        <w:t xml:space="preserve">), Prof. Dr. </w:t>
      </w:r>
      <w:proofErr w:type="spellStart"/>
      <w:r>
        <w:t>habil</w:t>
      </w:r>
      <w:proofErr w:type="spellEnd"/>
      <w:r>
        <w:t>. Pethő Sándor tanszékvezető egyetemi tanár (H</w:t>
      </w:r>
      <w:r>
        <w:t xml:space="preserve">ittudományi </w:t>
      </w:r>
      <w:r>
        <w:t>K</w:t>
      </w:r>
      <w:r>
        <w:t>ar</w:t>
      </w:r>
      <w:r>
        <w:t>) és Lehoczky Mária Magdolna gyakorlati tanár (T</w:t>
      </w:r>
      <w:r>
        <w:t xml:space="preserve">anítóképző </w:t>
      </w:r>
      <w:r>
        <w:t>F</w:t>
      </w:r>
      <w:r>
        <w:t xml:space="preserve">őiskolai </w:t>
      </w:r>
      <w:r>
        <w:t>K</w:t>
      </w:r>
      <w:r>
        <w:t>ar</w:t>
      </w:r>
      <w:r>
        <w:t>) vehette át. Prof. Dr. Balla Péter saját hatáskörben a Károli Gáspár Református Egyetem Rektorának Elismerő Oklevelét Katona Sándor bel</w:t>
      </w:r>
      <w:r>
        <w:t>ső ellenőr részére adományozta.</w:t>
      </w:r>
    </w:p>
    <w:p w:rsidR="004E0850" w:rsidRPr="00123DE6" w:rsidRDefault="00F65868" w:rsidP="00F65868">
      <w:pPr>
        <w:jc w:val="both"/>
      </w:pPr>
      <w:r>
        <w:t xml:space="preserve">A Szenátus által adományozható Károli Emlékérmet vehette át Dr. Kun Mária főiskolai docens (Tanítóképző Főiskolai Kar), Dr. </w:t>
      </w:r>
      <w:proofErr w:type="spellStart"/>
      <w:r>
        <w:t>habil</w:t>
      </w:r>
      <w:proofErr w:type="spellEnd"/>
      <w:r>
        <w:t xml:space="preserve">. Bertha Zoltán egyetemi docens (Bölcsészettudományi Kar), Dr. </w:t>
      </w:r>
      <w:proofErr w:type="spellStart"/>
      <w:r>
        <w:t>habil</w:t>
      </w:r>
      <w:proofErr w:type="spellEnd"/>
      <w:r>
        <w:t xml:space="preserve">. </w:t>
      </w:r>
      <w:proofErr w:type="spellStart"/>
      <w:r>
        <w:t>Homicskó</w:t>
      </w:r>
      <w:proofErr w:type="spellEnd"/>
      <w:r>
        <w:t xml:space="preserve"> Árpád nemzetközi és tudományos </w:t>
      </w:r>
      <w:proofErr w:type="spellStart"/>
      <w:r>
        <w:t>dékánhelyettes</w:t>
      </w:r>
      <w:proofErr w:type="spellEnd"/>
      <w:r>
        <w:t xml:space="preserve"> (Állam- és Jogtudományi Kar), valamint Prof. Dr. Kósa László egyetemi tanár. Címzetes főiskolai tanári címet kapott Dr. </w:t>
      </w:r>
      <w:proofErr w:type="spellStart"/>
      <w:r>
        <w:t>Fruttus</w:t>
      </w:r>
      <w:proofErr w:type="spellEnd"/>
      <w:r>
        <w:t xml:space="preserve"> István Levente (Tanítóképző Főiskolai Kar), valamint egyetemi magántanári címet kapott Dr. Sándor István. A Károli Gáspár Református Egyetem Díszpolgára címet kapta Dr. Szűcs Ferenc, a Hittudományi Kar emeritus professzora, az Egyetem prorektora.</w:t>
      </w:r>
      <w:bookmarkStart w:id="0" w:name="_GoBack"/>
      <w:bookmarkEnd w:id="0"/>
    </w:p>
    <w:sectPr w:rsidR="004E0850" w:rsidRPr="00123DE6" w:rsidSect="00B50356">
      <w:headerReference w:type="default" r:id="rId8"/>
      <w:footerReference w:type="default" r:id="rId9"/>
      <w:pgSz w:w="11906" w:h="16838"/>
      <w:pgMar w:top="2515" w:right="1417" w:bottom="1134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91E" w:rsidRDefault="00FC191E" w:rsidP="00FC191E">
      <w:pPr>
        <w:spacing w:after="0" w:line="240" w:lineRule="auto"/>
      </w:pPr>
      <w:r>
        <w:separator/>
      </w:r>
    </w:p>
  </w:endnote>
  <w:endnote w:type="continuationSeparator" w:id="0">
    <w:p w:rsidR="00FC191E" w:rsidRDefault="00FC191E" w:rsidP="00FC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1E" w:rsidRDefault="00B03F15" w:rsidP="00C932B2">
    <w:pPr>
      <w:pStyle w:val="llb"/>
      <w:jc w:val="center"/>
    </w:pPr>
    <w:r>
      <w:rPr>
        <w:noProof/>
        <w:lang w:eastAsia="hu-HU"/>
      </w:rPr>
      <w:drawing>
        <wp:inline distT="0" distB="0" distL="0" distR="0" wp14:anchorId="13758439" wp14:editId="1E5E49B6">
          <wp:extent cx="6063343" cy="137147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_lábléc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5817" cy="14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91E" w:rsidRDefault="00FC191E" w:rsidP="00FC191E">
      <w:pPr>
        <w:spacing w:after="0" w:line="240" w:lineRule="auto"/>
      </w:pPr>
      <w:r>
        <w:separator/>
      </w:r>
    </w:p>
  </w:footnote>
  <w:footnote w:type="continuationSeparator" w:id="0">
    <w:p w:rsidR="00FC191E" w:rsidRDefault="00FC191E" w:rsidP="00FC1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1E" w:rsidRDefault="00DE7B61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A6C3235" wp14:editId="63CEE6B4">
          <wp:simplePos x="0" y="0"/>
          <wp:positionH relativeFrom="column">
            <wp:posOffset>-392430</wp:posOffset>
          </wp:positionH>
          <wp:positionV relativeFrom="paragraph">
            <wp:posOffset>-4445</wp:posOffset>
          </wp:positionV>
          <wp:extent cx="4522470" cy="990600"/>
          <wp:effectExtent l="0" t="0" r="0" b="0"/>
          <wp:wrapTight wrapText="bothSides">
            <wp:wrapPolygon edited="0">
              <wp:start x="0" y="0"/>
              <wp:lineTo x="0" y="21185"/>
              <wp:lineTo x="21473" y="21185"/>
              <wp:lineTo x="21473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_fejléc02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247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54D8D"/>
    <w:multiLevelType w:val="multilevel"/>
    <w:tmpl w:val="A126D7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0192572"/>
    <w:multiLevelType w:val="hybridMultilevel"/>
    <w:tmpl w:val="8B3CF7F4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D420EF"/>
    <w:multiLevelType w:val="multilevel"/>
    <w:tmpl w:val="040E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F60342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B428DE"/>
    <w:multiLevelType w:val="multilevel"/>
    <w:tmpl w:val="C9F2ED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3E243155"/>
    <w:multiLevelType w:val="hybridMultilevel"/>
    <w:tmpl w:val="954E4376"/>
    <w:lvl w:ilvl="0" w:tplc="040E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>
    <w:nsid w:val="40C04BF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1952A84"/>
    <w:multiLevelType w:val="hybridMultilevel"/>
    <w:tmpl w:val="8340BA4E"/>
    <w:lvl w:ilvl="0" w:tplc="040E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">
    <w:nsid w:val="4B096D69"/>
    <w:multiLevelType w:val="hybridMultilevel"/>
    <w:tmpl w:val="AF944AE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A1C5F"/>
    <w:multiLevelType w:val="multilevel"/>
    <w:tmpl w:val="584266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8B1448E"/>
    <w:multiLevelType w:val="hybridMultilevel"/>
    <w:tmpl w:val="A066ED00"/>
    <w:lvl w:ilvl="0" w:tplc="040E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1">
    <w:nsid w:val="58BC630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C58485F"/>
    <w:multiLevelType w:val="hybridMultilevel"/>
    <w:tmpl w:val="6CA80872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8"/>
  </w:num>
  <w:num w:numId="5">
    <w:abstractNumId w:val="1"/>
  </w:num>
  <w:num w:numId="6">
    <w:abstractNumId w:val="12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  <w:num w:numId="12">
    <w:abstractNumId w:val="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45"/>
    <w:rsid w:val="00115595"/>
    <w:rsid w:val="00123DE6"/>
    <w:rsid w:val="00140450"/>
    <w:rsid w:val="00153E3E"/>
    <w:rsid w:val="00205356"/>
    <w:rsid w:val="002A5EC3"/>
    <w:rsid w:val="0037025D"/>
    <w:rsid w:val="003A2F22"/>
    <w:rsid w:val="003E5974"/>
    <w:rsid w:val="003F33AB"/>
    <w:rsid w:val="00485C96"/>
    <w:rsid w:val="004E0850"/>
    <w:rsid w:val="00546230"/>
    <w:rsid w:val="00554786"/>
    <w:rsid w:val="00561F6A"/>
    <w:rsid w:val="00565643"/>
    <w:rsid w:val="00604F20"/>
    <w:rsid w:val="00646142"/>
    <w:rsid w:val="006E5ACD"/>
    <w:rsid w:val="006F0793"/>
    <w:rsid w:val="007718B9"/>
    <w:rsid w:val="007A63DC"/>
    <w:rsid w:val="007C5A1D"/>
    <w:rsid w:val="0081444A"/>
    <w:rsid w:val="00862CCA"/>
    <w:rsid w:val="009520D8"/>
    <w:rsid w:val="00954A3F"/>
    <w:rsid w:val="009D085F"/>
    <w:rsid w:val="009F6012"/>
    <w:rsid w:val="00A1712B"/>
    <w:rsid w:val="00A25145"/>
    <w:rsid w:val="00A51C00"/>
    <w:rsid w:val="00A57A81"/>
    <w:rsid w:val="00A77029"/>
    <w:rsid w:val="00AB2E16"/>
    <w:rsid w:val="00B03F15"/>
    <w:rsid w:val="00B50356"/>
    <w:rsid w:val="00BC34C8"/>
    <w:rsid w:val="00BC6D7E"/>
    <w:rsid w:val="00C065C6"/>
    <w:rsid w:val="00C31F99"/>
    <w:rsid w:val="00C32B3D"/>
    <w:rsid w:val="00C666B2"/>
    <w:rsid w:val="00C74BA6"/>
    <w:rsid w:val="00C932B2"/>
    <w:rsid w:val="00CE1B05"/>
    <w:rsid w:val="00CF70D2"/>
    <w:rsid w:val="00D41085"/>
    <w:rsid w:val="00D65149"/>
    <w:rsid w:val="00D87C70"/>
    <w:rsid w:val="00DE665E"/>
    <w:rsid w:val="00DE7B61"/>
    <w:rsid w:val="00E02630"/>
    <w:rsid w:val="00E716CC"/>
    <w:rsid w:val="00E71C06"/>
    <w:rsid w:val="00F26649"/>
    <w:rsid w:val="00F65868"/>
    <w:rsid w:val="00F70A28"/>
    <w:rsid w:val="00FC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5ACD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B2E16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E5ACD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E5A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E5A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E5A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E5A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E5A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E5A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E5A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A25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character" w:styleId="Hiperhivatkozs">
    <w:name w:val="Hyperlink"/>
    <w:basedOn w:val="Bekezdsalapbettpusa"/>
    <w:uiPriority w:val="99"/>
    <w:unhideWhenUsed/>
    <w:rsid w:val="00A2514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614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191E"/>
  </w:style>
  <w:style w:type="paragraph" w:styleId="llb">
    <w:name w:val="footer"/>
    <w:basedOn w:val="Norml"/>
    <w:link w:val="llb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191E"/>
  </w:style>
  <w:style w:type="paragraph" w:styleId="Listaszerbekezds">
    <w:name w:val="List Paragraph"/>
    <w:basedOn w:val="Norml"/>
    <w:uiPriority w:val="34"/>
    <w:qFormat/>
    <w:rsid w:val="00115595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AB2E16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E5AC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E5A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E5A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E5A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E5A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E5A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E5A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E5A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A51C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51C0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51C00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1C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1C00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5ACD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B2E16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E5ACD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E5A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E5A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E5A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E5A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E5A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E5A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E5A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A25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character" w:styleId="Hiperhivatkozs">
    <w:name w:val="Hyperlink"/>
    <w:basedOn w:val="Bekezdsalapbettpusa"/>
    <w:uiPriority w:val="99"/>
    <w:unhideWhenUsed/>
    <w:rsid w:val="00A2514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614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191E"/>
  </w:style>
  <w:style w:type="paragraph" w:styleId="llb">
    <w:name w:val="footer"/>
    <w:basedOn w:val="Norml"/>
    <w:link w:val="llb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191E"/>
  </w:style>
  <w:style w:type="paragraph" w:styleId="Listaszerbekezds">
    <w:name w:val="List Paragraph"/>
    <w:basedOn w:val="Norml"/>
    <w:uiPriority w:val="34"/>
    <w:qFormat/>
    <w:rsid w:val="00115595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AB2E16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E5AC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E5A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E5A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E5A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E5A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E5A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E5A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E5A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A51C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51C0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51C00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1C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1C0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2139</Characters>
  <Application>Microsoft Office Word</Application>
  <DocSecurity>0</DocSecurity>
  <Lines>30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Markovics Réka</dc:creator>
  <cp:lastModifiedBy>Hommer Anna</cp:lastModifiedBy>
  <cp:revision>3</cp:revision>
  <dcterms:created xsi:type="dcterms:W3CDTF">2018-10-15T12:43:00Z</dcterms:created>
  <dcterms:modified xsi:type="dcterms:W3CDTF">2018-10-15T12:51:00Z</dcterms:modified>
</cp:coreProperties>
</file>