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B3" w:rsidRPr="000A22C2" w:rsidRDefault="004E14B3" w:rsidP="00A36732">
      <w:pPr>
        <w:pStyle w:val="Cmsor1"/>
        <w:tabs>
          <w:tab w:val="right" w:pos="9356"/>
        </w:tabs>
        <w:spacing w:before="360" w:after="240"/>
        <w:jc w:val="left"/>
        <w:rPr>
          <w:rFonts w:asciiTheme="minorHAnsi" w:hAnsiTheme="minorHAnsi"/>
          <w:spacing w:val="20"/>
          <w:sz w:val="36"/>
          <w:szCs w:val="36"/>
        </w:rPr>
      </w:pPr>
      <w:bookmarkStart w:id="0" w:name="_GoBack"/>
      <w:bookmarkEnd w:id="0"/>
      <w:r w:rsidRPr="000A22C2">
        <w:rPr>
          <w:rFonts w:asciiTheme="minorHAnsi" w:hAnsiTheme="minorHAnsi"/>
          <w:spacing w:val="20"/>
          <w:sz w:val="36"/>
          <w:szCs w:val="36"/>
        </w:rPr>
        <w:t>Jelentkezési lap</w:t>
      </w:r>
    </w:p>
    <w:p w:rsidR="004E14B3" w:rsidRPr="000A22C2" w:rsidRDefault="004E14B3" w:rsidP="00A82066">
      <w:pPr>
        <w:spacing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 xml:space="preserve">Az itt közölt adatokat bizalmasan kezeljük, a </w:t>
      </w:r>
      <w:r w:rsidR="000A22C2" w:rsidRPr="000A22C2">
        <w:rPr>
          <w:rFonts w:asciiTheme="minorHAnsi" w:hAnsiTheme="minorHAnsi"/>
          <w:noProof/>
          <w:lang w:val="hu-HU"/>
        </w:rPr>
        <w:t xml:space="preserve">nemzeti </w:t>
      </w:r>
      <w:r w:rsidRPr="000A22C2">
        <w:rPr>
          <w:rFonts w:asciiTheme="minorHAnsi" w:hAnsiTheme="minorHAnsi"/>
          <w:noProof/>
          <w:lang w:val="hu-HU"/>
        </w:rPr>
        <w:t>felsőoktatásról szóló 20</w:t>
      </w:r>
      <w:r w:rsidR="000A22C2" w:rsidRPr="000A22C2">
        <w:rPr>
          <w:rFonts w:asciiTheme="minorHAnsi" w:hAnsiTheme="minorHAnsi"/>
          <w:noProof/>
          <w:lang w:val="hu-HU"/>
        </w:rPr>
        <w:t>11</w:t>
      </w:r>
      <w:r w:rsidRPr="000A22C2">
        <w:rPr>
          <w:rFonts w:asciiTheme="minorHAnsi" w:hAnsiTheme="minorHAnsi"/>
          <w:noProof/>
          <w:lang w:val="hu-HU"/>
        </w:rPr>
        <w:t>. évi C</w:t>
      </w:r>
      <w:r w:rsidR="000A22C2" w:rsidRPr="000A22C2">
        <w:rPr>
          <w:rFonts w:asciiTheme="minorHAnsi" w:hAnsiTheme="minorHAnsi"/>
          <w:noProof/>
          <w:lang w:val="hu-HU"/>
        </w:rPr>
        <w:t>CIV</w:t>
      </w:r>
      <w:r w:rsidRPr="000A22C2">
        <w:rPr>
          <w:rFonts w:asciiTheme="minorHAnsi" w:hAnsiTheme="minorHAnsi"/>
          <w:noProof/>
          <w:lang w:val="hu-HU"/>
        </w:rPr>
        <w:t>. törvény alapján azok harmadik félnek csak e törvényi előírás alapján továbbíthatók!</w:t>
      </w:r>
    </w:p>
    <w:p w:rsidR="004E14B3" w:rsidRPr="000A22C2" w:rsidRDefault="004E14B3" w:rsidP="004E14B3">
      <w:pPr>
        <w:spacing w:line="240" w:lineRule="auto"/>
        <w:jc w:val="left"/>
        <w:rPr>
          <w:rFonts w:asciiTheme="minorHAnsi" w:hAnsiTheme="minorHAnsi"/>
          <w:noProof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4B3" w:rsidRPr="000A22C2" w:rsidTr="000F43B6">
        <w:tc>
          <w:tcPr>
            <w:tcW w:w="9356" w:type="dxa"/>
            <w:vAlign w:val="bottom"/>
          </w:tcPr>
          <w:p w:rsidR="00EB1A4F" w:rsidRDefault="00951E0F" w:rsidP="00951E0F">
            <w:pPr>
              <w:spacing w:after="120"/>
              <w:jc w:val="center"/>
              <w:rPr>
                <w:rFonts w:asciiTheme="minorHAnsi" w:hAnsiTheme="minorHAnsi"/>
                <w:b/>
                <w:bCs/>
                <w:smallCaps/>
                <w:noProof/>
                <w:spacing w:val="20"/>
                <w:sz w:val="28"/>
                <w:szCs w:val="28"/>
                <w:lang w:val="hu-HU"/>
              </w:rPr>
            </w:pPr>
            <w:r w:rsidRPr="00951E0F">
              <w:rPr>
                <w:rFonts w:asciiTheme="minorHAnsi" w:hAnsiTheme="minorHAnsi"/>
                <w:b/>
                <w:bCs/>
                <w:smallCaps/>
                <w:noProof/>
                <w:spacing w:val="20"/>
                <w:sz w:val="28"/>
                <w:szCs w:val="28"/>
                <w:lang w:val="hu-HU"/>
              </w:rPr>
              <w:t xml:space="preserve">Színház- és filmművészeti szakíró, kritikus </w:t>
            </w:r>
            <w:r w:rsidR="00EB1A4F">
              <w:rPr>
                <w:rFonts w:asciiTheme="minorHAnsi" w:hAnsiTheme="minorHAnsi"/>
                <w:b/>
                <w:bCs/>
                <w:smallCaps/>
                <w:noProof/>
                <w:spacing w:val="20"/>
                <w:sz w:val="28"/>
                <w:szCs w:val="28"/>
                <w:lang w:val="hu-HU"/>
              </w:rPr>
              <w:t xml:space="preserve">szakirányú </w:t>
            </w:r>
          </w:p>
          <w:p w:rsidR="004E14B3" w:rsidRPr="000A22C2" w:rsidRDefault="00951E0F" w:rsidP="00951E0F">
            <w:pPr>
              <w:spacing w:after="120"/>
              <w:jc w:val="center"/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</w:pPr>
            <w:r>
              <w:rPr>
                <w:rFonts w:asciiTheme="minorHAnsi" w:hAnsiTheme="minorHAnsi"/>
                <w:b/>
                <w:bCs/>
                <w:smallCaps/>
                <w:noProof/>
                <w:spacing w:val="20"/>
                <w:sz w:val="28"/>
                <w:szCs w:val="28"/>
                <w:lang w:val="hu-HU"/>
              </w:rPr>
              <w:t>továbbképzés</w:t>
            </w:r>
            <w:r w:rsidR="00EB1A4F">
              <w:rPr>
                <w:rFonts w:asciiTheme="minorHAnsi" w:hAnsiTheme="minorHAnsi"/>
                <w:b/>
                <w:bCs/>
                <w:smallCaps/>
                <w:noProof/>
                <w:spacing w:val="20"/>
                <w:sz w:val="28"/>
                <w:szCs w:val="28"/>
                <w:lang w:val="hu-HU"/>
              </w:rPr>
              <w:t>i szak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  <w:spacing w:val="20"/>
                <w:szCs w:val="28"/>
              </w:rPr>
            </w:pPr>
            <w:r w:rsidRPr="000A22C2">
              <w:rPr>
                <w:rFonts w:asciiTheme="minorHAnsi" w:hAnsiTheme="minorHAnsi"/>
                <w:noProof/>
                <w:spacing w:val="20"/>
                <w:szCs w:val="28"/>
              </w:rPr>
              <w:t>Személyes adatok</w:t>
            </w:r>
            <w:r w:rsidRPr="000A22C2">
              <w:rPr>
                <w:rStyle w:val="Lbjegyzet-hivatkozs"/>
                <w:rFonts w:asciiTheme="minorHAnsi" w:hAnsiTheme="minorHAnsi"/>
                <w:noProof/>
                <w:spacing w:val="20"/>
                <w:szCs w:val="28"/>
              </w:rPr>
              <w:footnoteReference w:id="1"/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 xml:space="preserve">Vezetéknév: 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Keresztnév: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Születéskori név: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Anyja születéskori neve: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Születési hely: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Születési idő:</w:t>
            </w:r>
          </w:p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Hallgatói azonosító szám:</w:t>
            </w:r>
            <w:r w:rsidRPr="000A22C2">
              <w:rPr>
                <w:rStyle w:val="Lbjegyzet-hivatkozs"/>
                <w:rFonts w:asciiTheme="minorHAnsi" w:hAnsiTheme="minorHAnsi"/>
                <w:noProof/>
                <w:lang w:val="hu-HU"/>
              </w:rPr>
              <w:footnoteReference w:id="2"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Állampolgárság: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spacing w:before="0" w:after="0"/>
              <w:jc w:val="both"/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b/>
                <w:noProof/>
                <w:spacing w:val="20"/>
                <w:szCs w:val="24"/>
                <w:lang w:val="hu-HU"/>
              </w:rPr>
              <w:t>Állandó lakhelyének címe: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Irányítószám: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Város: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Utca: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Házszám: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</w:pPr>
            <w:r w:rsidRPr="000A22C2"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  <w:t>Postacíme</w:t>
            </w:r>
            <w:r w:rsidRPr="000A22C2"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  <w:t xml:space="preserve">: 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Irányítószám: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Város: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Utca: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Házszám:</w:t>
            </w:r>
          </w:p>
        </w:tc>
      </w:tr>
      <w:tr w:rsidR="004E14B3" w:rsidRPr="000A22C2" w:rsidTr="00A367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line="240" w:lineRule="auto"/>
              <w:rPr>
                <w:rFonts w:asciiTheme="minorHAnsi" w:hAnsiTheme="minorHAnsi"/>
                <w:lang w:val="hu-HU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Telefon: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E-mail: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spacing w:before="0" w:after="0"/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</w:pPr>
            <w:r w:rsidRPr="000A22C2"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  <w:t>Egyéb: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 xml:space="preserve">            Bankszámlaszám:                                                 </w:t>
            </w:r>
            <w:r w:rsidR="00A36732">
              <w:rPr>
                <w:rFonts w:asciiTheme="minorHAnsi" w:hAnsiTheme="minorHAnsi"/>
                <w:noProof/>
                <w:lang w:val="hu-HU"/>
              </w:rPr>
              <w:t xml:space="preserve"> </w:t>
            </w:r>
            <w:r w:rsidRPr="000A22C2">
              <w:rPr>
                <w:rFonts w:asciiTheme="minorHAnsi" w:hAnsiTheme="minorHAnsi"/>
                <w:noProof/>
                <w:lang w:val="hu-HU"/>
              </w:rPr>
              <w:t>Adóazonosító jel: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 xml:space="preserve">            Személyi igazolvány szám:                                   TAJ-szám:</w:t>
            </w:r>
          </w:p>
        </w:tc>
      </w:tr>
    </w:tbl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4B3" w:rsidRPr="000A22C2" w:rsidTr="000F43B6">
        <w:tc>
          <w:tcPr>
            <w:tcW w:w="9356" w:type="dxa"/>
            <w:vAlign w:val="bottom"/>
          </w:tcPr>
          <w:p w:rsidR="004E14B3" w:rsidRPr="007547E6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7547E6">
              <w:rPr>
                <w:rFonts w:asciiTheme="minorHAnsi" w:hAnsiTheme="minorHAnsi"/>
                <w:noProof/>
              </w:rPr>
              <w:t>Szakmai tapasztalat</w:t>
            </w:r>
          </w:p>
        </w:tc>
      </w:tr>
      <w:tr w:rsidR="004E14B3" w:rsidRPr="000A22C2" w:rsidTr="000F43B6">
        <w:tc>
          <w:tcPr>
            <w:tcW w:w="9356" w:type="dxa"/>
            <w:vAlign w:val="bottom"/>
          </w:tcPr>
          <w:p w:rsidR="004E14B3" w:rsidRPr="00027653" w:rsidRDefault="004775FE" w:rsidP="000F43B6">
            <w:pPr>
              <w:spacing w:before="120" w:after="120" w:line="240" w:lineRule="auto"/>
              <w:rPr>
                <w:rFonts w:asciiTheme="minorHAnsi" w:hAnsiTheme="minorHAnsi"/>
                <w:strike/>
                <w:noProof/>
                <w:lang w:val="hu-HU"/>
              </w:rPr>
            </w:pPr>
            <w:r w:rsidRPr="00027653">
              <w:rPr>
                <w:rFonts w:asciiTheme="minorHAnsi" w:hAnsiTheme="minorHAnsi"/>
                <w:noProof/>
                <w:color w:val="000000" w:themeColor="text1"/>
                <w:lang w:val="hu-HU"/>
              </w:rPr>
              <w:t>Rendelkezik-e színházi vagy filmes szakmai tapasztalattal?</w:t>
            </w:r>
            <w:r w:rsidR="004E14B3" w:rsidRPr="00027653">
              <w:rPr>
                <w:rFonts w:asciiTheme="minorHAnsi" w:hAnsiTheme="minorHAnsi"/>
                <w:noProof/>
                <w:color w:val="000000" w:themeColor="text1"/>
                <w:lang w:val="hu-HU"/>
              </w:rPr>
              <w:tab/>
            </w:r>
            <w:r w:rsidR="004E14B3" w:rsidRPr="00027653">
              <w:rPr>
                <w:rFonts w:asciiTheme="minorHAnsi" w:hAnsiTheme="minorHAnsi"/>
                <w:noProof/>
                <w:color w:val="000000" w:themeColor="text1"/>
                <w:lang w:val="hu-HU"/>
              </w:rPr>
              <w:tab/>
            </w:r>
            <w:r w:rsidR="004E14B3" w:rsidRPr="00027653">
              <w:rPr>
                <w:rFonts w:asciiTheme="minorHAnsi" w:hAnsiTheme="minorHAnsi"/>
                <w:strike/>
                <w:noProof/>
                <w:lang w:val="hu-HU"/>
              </w:rPr>
              <w:t xml:space="preserve">    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7547E6">
              <w:rPr>
                <w:rFonts w:asciiTheme="minorHAnsi" w:hAnsiTheme="minorHAnsi"/>
                <w:noProof/>
              </w:rPr>
              <w:t>Munkahely</w:t>
            </w:r>
          </w:p>
          <w:p w:rsidR="004E14B3" w:rsidRPr="007547E6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7547E6"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  <w:t>Jelenlegi munkahelye: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pStyle w:val="Cmsor1"/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</w:pPr>
            <w:r w:rsidRPr="007547E6"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  <w:t>Beosztása: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7547E6">
              <w:rPr>
                <w:rFonts w:asciiTheme="minorHAnsi" w:hAnsiTheme="minorHAnsi"/>
                <w:noProof/>
              </w:rPr>
              <w:t>Egyéb</w:t>
            </w:r>
          </w:p>
        </w:tc>
      </w:tr>
      <w:tr w:rsidR="004E14B3" w:rsidRPr="004C5AA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pStyle w:val="Cmsor3"/>
              <w:rPr>
                <w:rFonts w:asciiTheme="minorHAnsi" w:hAnsiTheme="minorHAnsi"/>
                <w:color w:val="auto"/>
                <w:lang w:val="hu-HU"/>
              </w:rPr>
            </w:pPr>
            <w:r w:rsidRPr="007547E6">
              <w:rPr>
                <w:rFonts w:asciiTheme="minorHAnsi" w:hAnsiTheme="minorHAnsi"/>
                <w:color w:val="auto"/>
                <w:lang w:val="hu-HU"/>
              </w:rPr>
              <w:t>Előreláthatólag melyik fél fogja fizetni a költségtérítési díjat?</w:t>
            </w:r>
          </w:p>
          <w:p w:rsidR="004E14B3" w:rsidRPr="007547E6" w:rsidRDefault="004E14B3" w:rsidP="000F43B6">
            <w:pPr>
              <w:rPr>
                <w:rFonts w:asciiTheme="minorHAnsi" w:hAnsiTheme="minorHAnsi"/>
                <w:lang w:val="hu-HU"/>
              </w:rPr>
            </w:pPr>
            <w:r w:rsidRPr="007547E6">
              <w:rPr>
                <w:rFonts w:asciiTheme="minorHAnsi" w:hAnsiTheme="minorHAnsi"/>
                <w:lang w:val="hu-HU"/>
              </w:rPr>
              <w:tab/>
            </w:r>
            <w:r w:rsidRPr="007547E6">
              <w:rPr>
                <w:rFonts w:asciiTheme="minorHAnsi" w:hAnsiTheme="minorHAnsi"/>
                <w:lang w:val="hu-HU"/>
              </w:rPr>
              <w:sym w:font="Symbol" w:char="F07F"/>
            </w:r>
            <w:r w:rsidRPr="007547E6">
              <w:rPr>
                <w:rFonts w:asciiTheme="minorHAnsi" w:hAnsiTheme="minorHAnsi"/>
                <w:lang w:val="hu-HU"/>
              </w:rPr>
              <w:t xml:space="preserve"> önállóan fizetem</w:t>
            </w:r>
            <w:r w:rsidRPr="007547E6">
              <w:rPr>
                <w:rFonts w:asciiTheme="minorHAnsi" w:hAnsiTheme="minorHAnsi"/>
                <w:lang w:val="hu-HU"/>
              </w:rPr>
              <w:tab/>
            </w:r>
            <w:r w:rsidRPr="007547E6">
              <w:rPr>
                <w:rFonts w:asciiTheme="minorHAnsi" w:hAnsiTheme="minorHAnsi"/>
                <w:lang w:val="hu-HU"/>
              </w:rPr>
              <w:tab/>
              <w:t xml:space="preserve">                     </w:t>
            </w:r>
            <w:r w:rsidRPr="007547E6">
              <w:rPr>
                <w:rFonts w:asciiTheme="minorHAnsi" w:hAnsiTheme="minorHAnsi"/>
                <w:lang w:val="hu-HU"/>
              </w:rPr>
              <w:sym w:font="Symbol" w:char="F07F"/>
            </w:r>
            <w:r w:rsidRPr="007547E6">
              <w:rPr>
                <w:rFonts w:asciiTheme="minorHAnsi" w:hAnsiTheme="minorHAnsi"/>
                <w:lang w:val="hu-HU"/>
              </w:rPr>
              <w:t xml:space="preserve"> munkaadóm fizeti</w:t>
            </w:r>
            <w:r w:rsidRPr="007547E6">
              <w:rPr>
                <w:rFonts w:asciiTheme="minorHAnsi" w:hAnsiTheme="minorHAnsi"/>
                <w:lang w:val="hu-HU"/>
              </w:rPr>
              <w:tab/>
            </w:r>
          </w:p>
          <w:p w:rsidR="004E14B3" w:rsidRPr="007547E6" w:rsidRDefault="004E14B3" w:rsidP="000F43B6">
            <w:pPr>
              <w:spacing w:line="240" w:lineRule="auto"/>
              <w:rPr>
                <w:rFonts w:asciiTheme="minorHAnsi" w:hAnsiTheme="minorHAnsi"/>
                <w:lang w:val="hu-HU"/>
              </w:rPr>
            </w:pPr>
            <w:r w:rsidRPr="007547E6">
              <w:rPr>
                <w:rFonts w:asciiTheme="minorHAnsi" w:hAnsiTheme="minorHAnsi"/>
                <w:lang w:val="hu-HU"/>
              </w:rPr>
              <w:tab/>
            </w:r>
            <w:r w:rsidRPr="007547E6">
              <w:rPr>
                <w:rFonts w:asciiTheme="minorHAnsi" w:hAnsiTheme="minorHAnsi"/>
                <w:lang w:val="hu-HU"/>
              </w:rPr>
              <w:sym w:font="Symbol" w:char="F07F"/>
            </w:r>
            <w:r w:rsidRPr="007547E6">
              <w:rPr>
                <w:rFonts w:asciiTheme="minorHAnsi" w:hAnsiTheme="minorHAnsi"/>
                <w:lang w:val="hu-HU"/>
              </w:rPr>
              <w:t xml:space="preserve"> egyéb, éspedig:</w:t>
            </w:r>
          </w:p>
        </w:tc>
      </w:tr>
      <w:tr w:rsidR="004E14B3" w:rsidRPr="004C5AA2" w:rsidTr="002320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rPr>
                <w:rFonts w:asciiTheme="minorHAnsi" w:hAnsiTheme="minorHAnsi"/>
                <w:lang w:val="hu-HU"/>
              </w:rPr>
            </w:pPr>
            <w:r w:rsidRPr="007547E6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4E14B3" w:rsidRPr="000A22C2" w:rsidTr="000F43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B3" w:rsidRPr="007547E6" w:rsidRDefault="004E14B3" w:rsidP="000F43B6">
            <w:pPr>
              <w:pStyle w:val="Cmsor1"/>
              <w:widowControl w:val="0"/>
              <w:spacing w:after="0"/>
              <w:rPr>
                <w:rFonts w:asciiTheme="minorHAnsi" w:hAnsiTheme="minorHAnsi"/>
                <w:smallCaps w:val="0"/>
                <w:noProof/>
                <w:sz w:val="24"/>
                <w:szCs w:val="24"/>
              </w:rPr>
            </w:pPr>
            <w:r w:rsidRPr="007547E6">
              <w:rPr>
                <w:rFonts w:asciiTheme="minorHAnsi" w:hAnsiTheme="minorHAnsi"/>
                <w:smallCaps w:val="0"/>
                <w:noProof/>
                <w:sz w:val="24"/>
                <w:szCs w:val="24"/>
              </w:rPr>
              <w:t>Kérjük, jelentkezési lapjához feltétlenül csatolja</w:t>
            </w:r>
          </w:p>
          <w:p w:rsidR="004E14B3" w:rsidRPr="007547E6" w:rsidRDefault="004E14B3" w:rsidP="00A36732">
            <w:pPr>
              <w:pStyle w:val="Cmsor1"/>
              <w:widowControl w:val="0"/>
              <w:numPr>
                <w:ilvl w:val="0"/>
                <w:numId w:val="2"/>
              </w:numPr>
              <w:spacing w:before="60" w:after="0"/>
              <w:jc w:val="left"/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</w:pPr>
            <w:r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oklevelének másolatát (külföldi felsőoktatási intézményben szerzett, befejezett felsőfokú tanulmányokat tanúsító oklevél esetén a hiteles magyar nyelvű fordítást is);</w:t>
            </w:r>
          </w:p>
          <w:p w:rsidR="004E14B3" w:rsidRPr="007547E6" w:rsidRDefault="008A0783" w:rsidP="00A36732">
            <w:pPr>
              <w:pStyle w:val="Cmsor1"/>
              <w:widowControl w:val="0"/>
              <w:numPr>
                <w:ilvl w:val="0"/>
                <w:numId w:val="2"/>
              </w:numPr>
              <w:spacing w:before="60" w:after="0"/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</w:pPr>
            <w:r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motivációs levelét</w:t>
            </w:r>
            <w:r w:rsidR="004E14B3"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;</w:t>
            </w:r>
          </w:p>
          <w:p w:rsidR="00760A74" w:rsidRPr="007547E6" w:rsidRDefault="004E14B3" w:rsidP="00A36732">
            <w:pPr>
              <w:pStyle w:val="Cmsor1"/>
              <w:widowControl w:val="0"/>
              <w:numPr>
                <w:ilvl w:val="0"/>
                <w:numId w:val="2"/>
              </w:numPr>
              <w:spacing w:before="60"/>
              <w:rPr>
                <w:rFonts w:asciiTheme="minorHAnsi" w:hAnsiTheme="minorHAnsi"/>
                <w:b w:val="0"/>
                <w:smallCaps w:val="0"/>
                <w:noProof/>
              </w:rPr>
            </w:pPr>
            <w:r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szakmai önéletrajzát</w:t>
            </w:r>
            <w:r w:rsid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;</w:t>
            </w:r>
          </w:p>
          <w:p w:rsidR="004E14B3" w:rsidRPr="007547E6" w:rsidRDefault="009948E5" w:rsidP="00A36732">
            <w:pPr>
              <w:pStyle w:val="Cmsor1"/>
              <w:widowControl w:val="0"/>
              <w:numPr>
                <w:ilvl w:val="0"/>
                <w:numId w:val="2"/>
              </w:numPr>
              <w:spacing w:before="60"/>
              <w:rPr>
                <w:rFonts w:asciiTheme="minorHAnsi" w:hAnsiTheme="minorHAnsi"/>
                <w:b w:val="0"/>
                <w:smallCaps w:val="0"/>
                <w:noProof/>
              </w:rPr>
            </w:pPr>
            <w:r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 xml:space="preserve">egy két-három </w:t>
            </w:r>
            <w:r w:rsidR="00027653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 xml:space="preserve">oldalas </w:t>
            </w:r>
            <w:r w:rsidR="00760A74"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színházi vagy filmkritiká</w:t>
            </w:r>
            <w:r w:rsid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já</w:t>
            </w:r>
            <w:r w:rsidR="00760A74" w:rsidRPr="007547E6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t</w:t>
            </w:r>
            <w:r w:rsidR="004775FE">
              <w:rPr>
                <w:rFonts w:asciiTheme="minorHAnsi" w:hAnsiTheme="minorHAnsi"/>
                <w:b w:val="0"/>
                <w:smallCaps w:val="0"/>
                <w:noProof/>
              </w:rPr>
              <w:t xml:space="preserve"> </w:t>
            </w:r>
            <w:r w:rsidR="004775FE" w:rsidRPr="00027653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(előzetes megjelenés nem feltétel)</w:t>
            </w:r>
            <w:r w:rsidR="002901AD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.</w:t>
            </w:r>
          </w:p>
        </w:tc>
      </w:tr>
    </w:tbl>
    <w:p w:rsidR="004E14B3" w:rsidRPr="000A22C2" w:rsidRDefault="004E14B3" w:rsidP="004E14B3">
      <w:pPr>
        <w:spacing w:line="240" w:lineRule="auto"/>
        <w:rPr>
          <w:rFonts w:asciiTheme="minorHAnsi" w:hAnsiTheme="minorHAnsi"/>
          <w:lang w:val="hu-HU"/>
        </w:rPr>
      </w:pPr>
    </w:p>
    <w:p w:rsidR="004E14B3" w:rsidRPr="000A22C2" w:rsidRDefault="004E14B3" w:rsidP="004E14B3">
      <w:pPr>
        <w:spacing w:line="240" w:lineRule="auto"/>
        <w:rPr>
          <w:rFonts w:asciiTheme="minorHAnsi" w:hAnsiTheme="minorHAnsi"/>
          <w:lang w:val="hu-HU"/>
        </w:rPr>
      </w:pPr>
      <w:r w:rsidRPr="000A22C2">
        <w:rPr>
          <w:rFonts w:asciiTheme="minorHAnsi" w:hAnsiTheme="minorHAnsi"/>
          <w:lang w:val="hu-HU"/>
        </w:rPr>
        <w:t>Hozzájárulok, hogy a Károli Gáspár Református Egyetem a fenti adataimat nyilvántartsa.</w:t>
      </w:r>
    </w:p>
    <w:p w:rsidR="004E14B3" w:rsidRPr="000A22C2" w:rsidRDefault="004E14B3" w:rsidP="004E14B3">
      <w:pPr>
        <w:spacing w:before="240"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Kelt:……………..………………, ............év ……….…….…. hó .… nap</w:t>
      </w:r>
    </w:p>
    <w:p w:rsidR="004E14B3" w:rsidRPr="000A22C2" w:rsidRDefault="004E14B3" w:rsidP="004E14B3">
      <w:pPr>
        <w:spacing w:line="240" w:lineRule="auto"/>
        <w:ind w:left="5761"/>
        <w:rPr>
          <w:rFonts w:asciiTheme="minorHAnsi" w:hAnsiTheme="minorHAnsi"/>
          <w:noProof/>
          <w:lang w:val="hu-HU"/>
        </w:rPr>
      </w:pPr>
    </w:p>
    <w:p w:rsidR="004E14B3" w:rsidRPr="000A22C2" w:rsidRDefault="004E14B3" w:rsidP="004E14B3">
      <w:pPr>
        <w:spacing w:line="240" w:lineRule="auto"/>
        <w:ind w:left="5761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…………………………………..</w:t>
      </w:r>
    </w:p>
    <w:p w:rsidR="004E14B3" w:rsidRPr="000A22C2" w:rsidRDefault="004E14B3" w:rsidP="004E14B3">
      <w:pPr>
        <w:spacing w:line="240" w:lineRule="auto"/>
        <w:ind w:left="5761" w:firstLine="720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aláírás</w:t>
      </w:r>
    </w:p>
    <w:p w:rsidR="004E14B3" w:rsidRPr="000A22C2" w:rsidRDefault="004E14B3" w:rsidP="004E14B3">
      <w:pPr>
        <w:spacing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Beérkezett:</w:t>
      </w:r>
    </w:p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p w:rsidR="009C737B" w:rsidRPr="000A22C2" w:rsidRDefault="00955CC9">
      <w:pPr>
        <w:rPr>
          <w:rFonts w:asciiTheme="minorHAnsi" w:hAnsiTheme="minorHAnsi"/>
          <w:lang w:val="hu-HU"/>
        </w:rPr>
      </w:pPr>
    </w:p>
    <w:sectPr w:rsidR="009C737B" w:rsidRPr="000A22C2" w:rsidSect="00756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C9" w:rsidRDefault="00955CC9" w:rsidP="004E14B3">
      <w:pPr>
        <w:spacing w:line="240" w:lineRule="auto"/>
      </w:pPr>
      <w:r>
        <w:separator/>
      </w:r>
    </w:p>
  </w:endnote>
  <w:endnote w:type="continuationSeparator" w:id="0">
    <w:p w:rsidR="00955CC9" w:rsidRDefault="00955CC9" w:rsidP="004E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C9" w:rsidRDefault="00955CC9" w:rsidP="004E14B3">
      <w:pPr>
        <w:spacing w:line="240" w:lineRule="auto"/>
      </w:pPr>
      <w:r>
        <w:separator/>
      </w:r>
    </w:p>
  </w:footnote>
  <w:footnote w:type="continuationSeparator" w:id="0">
    <w:p w:rsidR="00955CC9" w:rsidRDefault="00955CC9" w:rsidP="004E14B3">
      <w:pPr>
        <w:spacing w:line="240" w:lineRule="auto"/>
      </w:pPr>
      <w:r>
        <w:continuationSeparator/>
      </w:r>
    </w:p>
  </w:footnote>
  <w:footnote w:id="1">
    <w:p w:rsidR="004E14B3" w:rsidRPr="000A22C2" w:rsidRDefault="004E14B3" w:rsidP="00A36732">
      <w:pPr>
        <w:pStyle w:val="Lbjegyzetszveg"/>
        <w:jc w:val="both"/>
        <w:rPr>
          <w:rFonts w:asciiTheme="minorHAnsi" w:hAnsiTheme="minorHAnsi" w:cs="Arial"/>
        </w:rPr>
      </w:pPr>
      <w:r w:rsidRPr="000F15B3">
        <w:rPr>
          <w:rStyle w:val="Lbjegyzet-hivatkozs"/>
          <w:rFonts w:ascii="Arial Narrow" w:hAnsi="Arial Narrow" w:cs="Arial"/>
        </w:rPr>
        <w:footnoteRef/>
      </w:r>
      <w:r w:rsidRPr="000F15B3">
        <w:rPr>
          <w:rFonts w:ascii="Arial Narrow" w:hAnsi="Arial Narrow" w:cs="Arial"/>
        </w:rPr>
        <w:t xml:space="preserve"> </w:t>
      </w:r>
      <w:r w:rsidRPr="000A22C2">
        <w:rPr>
          <w:rFonts w:asciiTheme="minorHAnsi" w:hAnsiTheme="minorHAnsi" w:cs="Arial"/>
        </w:rPr>
        <w:t xml:space="preserve">A </w:t>
      </w:r>
      <w:r w:rsidR="000A22C2" w:rsidRPr="000A22C2">
        <w:rPr>
          <w:rFonts w:asciiTheme="minorHAnsi" w:hAnsiTheme="minorHAnsi" w:cs="Arial"/>
        </w:rPr>
        <w:t xml:space="preserve">nemzeti </w:t>
      </w:r>
      <w:r w:rsidRPr="000A22C2">
        <w:rPr>
          <w:rFonts w:asciiTheme="minorHAnsi" w:hAnsiTheme="minorHAnsi" w:cs="Arial"/>
        </w:rPr>
        <w:t>felsőoktatásról szóló 20</w:t>
      </w:r>
      <w:r w:rsidR="000A22C2" w:rsidRPr="000A22C2">
        <w:rPr>
          <w:rFonts w:asciiTheme="minorHAnsi" w:hAnsiTheme="minorHAnsi" w:cs="Arial"/>
        </w:rPr>
        <w:t>11</w:t>
      </w:r>
      <w:r w:rsidRPr="000A22C2">
        <w:rPr>
          <w:rFonts w:asciiTheme="minorHAnsi" w:hAnsiTheme="minorHAnsi" w:cs="Arial"/>
        </w:rPr>
        <w:t>. évi C</w:t>
      </w:r>
      <w:r w:rsidR="000A22C2" w:rsidRPr="000A22C2">
        <w:rPr>
          <w:rFonts w:asciiTheme="minorHAnsi" w:hAnsiTheme="minorHAnsi" w:cs="Arial"/>
        </w:rPr>
        <w:t>CIV</w:t>
      </w:r>
      <w:r w:rsidRPr="000A22C2">
        <w:rPr>
          <w:rFonts w:asciiTheme="minorHAnsi" w:hAnsiTheme="minorHAnsi" w:cs="Arial"/>
        </w:rPr>
        <w:t>. törvény alapján a hallgatók személyes adatait csak a foglalkoztatással, juttatások, kedvezmények, kötelezettségek megállapításával és teljesítésével, állampolgári jogok és kötelezettségek teljesítésével kapcsolatosan, nemzetbiztonsági okokból, az e törvényben meghatározott nyilvántartások kezelése céljából, a célnak megfelelő mértékben, célhoz kötötten kezelheti az Egyetem. A személyes adatok a képzési szerződéshez is szükségesek, amelyet az Egyetem köt a hallgatóval.</w:t>
      </w:r>
    </w:p>
  </w:footnote>
  <w:footnote w:id="2">
    <w:p w:rsidR="004E14B3" w:rsidRPr="000A22C2" w:rsidRDefault="004E14B3" w:rsidP="00A36732">
      <w:pPr>
        <w:pStyle w:val="Lbjegyzetszveg"/>
        <w:jc w:val="both"/>
        <w:rPr>
          <w:rFonts w:asciiTheme="minorHAnsi" w:hAnsiTheme="minorHAnsi"/>
        </w:rPr>
      </w:pPr>
      <w:r w:rsidRPr="000A22C2">
        <w:rPr>
          <w:rStyle w:val="Lbjegyzet-hivatkozs"/>
          <w:rFonts w:asciiTheme="minorHAnsi" w:hAnsiTheme="minorHAnsi"/>
        </w:rPr>
        <w:footnoteRef/>
      </w:r>
      <w:r w:rsidRPr="000A22C2">
        <w:rPr>
          <w:rFonts w:asciiTheme="minorHAnsi" w:hAnsiTheme="minorHAnsi"/>
        </w:rPr>
        <w:t xml:space="preserve"> Amennyiben a jelentkező már rendelkezik hallgatói azonosító számmal – ellenkező esetben kitöltetlenül hagyandó.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C" w:rsidRPr="007467B2" w:rsidRDefault="00D0319F" w:rsidP="007467B2">
    <w:pPr>
      <w:pStyle w:val="lfej"/>
      <w:jc w:val="center"/>
      <w:rPr>
        <w:b/>
        <w:sz w:val="32"/>
        <w:szCs w:val="32"/>
      </w:rPr>
    </w:pPr>
    <w:r w:rsidRPr="007467B2">
      <w:rPr>
        <w:b/>
        <w:sz w:val="32"/>
        <w:szCs w:val="32"/>
      </w:rPr>
      <w:t>Károli Gáspár Református Egyetem Bölcsészettu</w:t>
    </w:r>
    <w:r>
      <w:rPr>
        <w:b/>
        <w:sz w:val="32"/>
        <w:szCs w:val="32"/>
      </w:rPr>
      <w:t>d</w:t>
    </w:r>
    <w:r w:rsidRPr="007467B2">
      <w:rPr>
        <w:b/>
        <w:sz w:val="32"/>
        <w:szCs w:val="32"/>
      </w:rPr>
      <w:t>ományi Kar</w:t>
    </w:r>
  </w:p>
  <w:p w:rsidR="00803FB2" w:rsidRDefault="00955C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67D"/>
    <w:multiLevelType w:val="hybridMultilevel"/>
    <w:tmpl w:val="35B497D0"/>
    <w:lvl w:ilvl="0" w:tplc="C3B8E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64B5"/>
    <w:multiLevelType w:val="hybridMultilevel"/>
    <w:tmpl w:val="087AA1CA"/>
    <w:lvl w:ilvl="0" w:tplc="4AB09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3"/>
    <w:rsid w:val="00027653"/>
    <w:rsid w:val="00052655"/>
    <w:rsid w:val="000A22C2"/>
    <w:rsid w:val="000B4F4E"/>
    <w:rsid w:val="0016239E"/>
    <w:rsid w:val="00162E77"/>
    <w:rsid w:val="0018291D"/>
    <w:rsid w:val="001D1D73"/>
    <w:rsid w:val="00232051"/>
    <w:rsid w:val="00251B0F"/>
    <w:rsid w:val="002901AD"/>
    <w:rsid w:val="002C0028"/>
    <w:rsid w:val="00322278"/>
    <w:rsid w:val="00345D01"/>
    <w:rsid w:val="00414F5C"/>
    <w:rsid w:val="004775FE"/>
    <w:rsid w:val="004C5AA2"/>
    <w:rsid w:val="004E14B3"/>
    <w:rsid w:val="004E7CCE"/>
    <w:rsid w:val="007547E6"/>
    <w:rsid w:val="00760A74"/>
    <w:rsid w:val="008A0783"/>
    <w:rsid w:val="008B2A51"/>
    <w:rsid w:val="00951E0F"/>
    <w:rsid w:val="00955CC9"/>
    <w:rsid w:val="00982E54"/>
    <w:rsid w:val="009948E5"/>
    <w:rsid w:val="00A20626"/>
    <w:rsid w:val="00A30212"/>
    <w:rsid w:val="00A36732"/>
    <w:rsid w:val="00A512D3"/>
    <w:rsid w:val="00A82066"/>
    <w:rsid w:val="00AD17C8"/>
    <w:rsid w:val="00AF7504"/>
    <w:rsid w:val="00B41C18"/>
    <w:rsid w:val="00D0319F"/>
    <w:rsid w:val="00D131CD"/>
    <w:rsid w:val="00EA0C49"/>
    <w:rsid w:val="00EA76C3"/>
    <w:rsid w:val="00EB1A4F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B3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qFormat/>
    <w:rsid w:val="004E14B3"/>
    <w:pPr>
      <w:keepNext/>
      <w:spacing w:before="120" w:after="120" w:line="240" w:lineRule="auto"/>
      <w:outlineLvl w:val="0"/>
    </w:pPr>
    <w:rPr>
      <w:b/>
      <w:smallCaps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4E14B3"/>
    <w:pPr>
      <w:keepNext/>
      <w:spacing w:before="60" w:after="60" w:line="240" w:lineRule="auto"/>
      <w:jc w:val="left"/>
      <w:outlineLvl w:val="1"/>
    </w:pPr>
    <w:rPr>
      <w:i/>
      <w:sz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14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4B3"/>
    <w:rPr>
      <w:rFonts w:ascii="Garamond" w:eastAsia="Times New Roman" w:hAnsi="Garamond" w:cs="Times New Roman"/>
      <w:b/>
      <w:smallCaps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4E14B3"/>
    <w:rPr>
      <w:rFonts w:ascii="Garamond" w:eastAsia="Times New Roman" w:hAnsi="Garamond" w:cs="Times New Roman"/>
      <w:i/>
      <w:sz w:val="28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14B3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4E14B3"/>
    <w:pPr>
      <w:spacing w:line="240" w:lineRule="auto"/>
      <w:jc w:val="left"/>
    </w:pPr>
    <w:rPr>
      <w:rFonts w:ascii="Times New Roman" w:hAnsi="Times New Roman"/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14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1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E14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4B3"/>
    <w:rPr>
      <w:rFonts w:ascii="Garamond" w:eastAsia="Times New Roman" w:hAnsi="Garamond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8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5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54"/>
    <w:rPr>
      <w:rFonts w:ascii="Garamond" w:eastAsia="Times New Roman" w:hAnsi="Garamond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54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E5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B3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qFormat/>
    <w:rsid w:val="004E14B3"/>
    <w:pPr>
      <w:keepNext/>
      <w:spacing w:before="120" w:after="120" w:line="240" w:lineRule="auto"/>
      <w:outlineLvl w:val="0"/>
    </w:pPr>
    <w:rPr>
      <w:b/>
      <w:smallCaps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4E14B3"/>
    <w:pPr>
      <w:keepNext/>
      <w:spacing w:before="60" w:after="60" w:line="240" w:lineRule="auto"/>
      <w:jc w:val="left"/>
      <w:outlineLvl w:val="1"/>
    </w:pPr>
    <w:rPr>
      <w:i/>
      <w:sz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14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4B3"/>
    <w:rPr>
      <w:rFonts w:ascii="Garamond" w:eastAsia="Times New Roman" w:hAnsi="Garamond" w:cs="Times New Roman"/>
      <w:b/>
      <w:smallCaps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4E14B3"/>
    <w:rPr>
      <w:rFonts w:ascii="Garamond" w:eastAsia="Times New Roman" w:hAnsi="Garamond" w:cs="Times New Roman"/>
      <w:i/>
      <w:sz w:val="28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14B3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4E14B3"/>
    <w:pPr>
      <w:spacing w:line="240" w:lineRule="auto"/>
      <w:jc w:val="left"/>
    </w:pPr>
    <w:rPr>
      <w:rFonts w:ascii="Times New Roman" w:hAnsi="Times New Roman"/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14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1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E14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4B3"/>
    <w:rPr>
      <w:rFonts w:ascii="Garamond" w:eastAsia="Times New Roman" w:hAnsi="Garamond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8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5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54"/>
    <w:rPr>
      <w:rFonts w:ascii="Garamond" w:eastAsia="Times New Roman" w:hAnsi="Garamond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54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E5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Rákóczy Anita</cp:lastModifiedBy>
  <cp:revision>2</cp:revision>
  <dcterms:created xsi:type="dcterms:W3CDTF">2016-03-29T09:48:00Z</dcterms:created>
  <dcterms:modified xsi:type="dcterms:W3CDTF">2016-03-29T09:48:00Z</dcterms:modified>
</cp:coreProperties>
</file>